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53" w:rsidRPr="00B03F53" w:rsidRDefault="00B03F53" w:rsidP="00B03F53">
      <w:pPr>
        <w:jc w:val="right"/>
        <w:rPr>
          <w:rFonts w:ascii="Calibri" w:hAnsi="Calibri" w:cs="Calibri"/>
        </w:rPr>
      </w:pP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  <w:r w:rsidRPr="00B03F53">
        <w:rPr>
          <w:rFonts w:ascii="Calibri" w:hAnsi="Calibri" w:cs="Calibri"/>
          <w:lang w:eastAsia="en-US"/>
        </w:rPr>
        <w:t>M. Mustapha Ramid</w:t>
      </w: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  <w:r w:rsidRPr="00B03F53">
        <w:rPr>
          <w:rFonts w:ascii="Calibri" w:hAnsi="Calibri" w:cs="Calibri"/>
          <w:lang w:eastAsia="en-US"/>
        </w:rPr>
        <w:t>Ministre d’Etat chargé des droits de l'Homme</w:t>
      </w: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  <w:r w:rsidRPr="00B03F53">
        <w:rPr>
          <w:rFonts w:ascii="Calibri" w:hAnsi="Calibri" w:cs="Calibri"/>
          <w:lang w:eastAsia="en-US"/>
        </w:rPr>
        <w:t xml:space="preserve">Angle Avenue Ibn Sina et Rue Oued El Makhazine </w:t>
      </w: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  <w:r w:rsidRPr="00B03F53">
        <w:rPr>
          <w:rFonts w:ascii="Calibri" w:hAnsi="Calibri" w:cs="Calibri"/>
          <w:lang w:eastAsia="en-US"/>
        </w:rPr>
        <w:t>Agdal – Rabat, MAROC</w:t>
      </w: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</w:p>
    <w:p w:rsidR="00B03F53" w:rsidRPr="00B03F53" w:rsidRDefault="00B03F53" w:rsidP="00B03F53">
      <w:pPr>
        <w:jc w:val="right"/>
        <w:rPr>
          <w:rFonts w:ascii="Calibri" w:hAnsi="Calibri" w:cs="Calibri"/>
          <w:lang w:eastAsia="en-US"/>
        </w:rPr>
      </w:pPr>
      <w:r w:rsidRPr="00B03F53">
        <w:rPr>
          <w:rFonts w:ascii="Calibri" w:hAnsi="Calibri" w:cs="Calibri"/>
          <w:lang w:eastAsia="en-US"/>
        </w:rPr>
        <w:t>Fax : +212 5 37 67 11 55 – Courriel : contact@didh.gov.ma</w:t>
      </w:r>
    </w:p>
    <w:p w:rsidR="00B03F53" w:rsidRDefault="00B03F53" w:rsidP="00B03F53">
      <w:pPr>
        <w:rPr>
          <w:rFonts w:ascii="Calibri Light" w:hAnsi="Calibri Light" w:cs="Calibri Light"/>
          <w:sz w:val="22"/>
          <w:szCs w:val="22"/>
        </w:rPr>
      </w:pPr>
    </w:p>
    <w:p w:rsidR="00B03F53" w:rsidRDefault="00B03F53" w:rsidP="00B03F53">
      <w:pPr>
        <w:rPr>
          <w:rFonts w:ascii="Calibri Light" w:hAnsi="Calibri Light" w:cs="Calibri Light"/>
          <w:sz w:val="22"/>
          <w:szCs w:val="22"/>
        </w:rPr>
      </w:pPr>
    </w:p>
    <w:p w:rsidR="00B03F53" w:rsidRDefault="00B03F53" w:rsidP="00B03F53">
      <w:pPr>
        <w:rPr>
          <w:rFonts w:ascii="Calibri" w:hAnsi="Calibri" w:cs="Calibri"/>
        </w:rPr>
      </w:pPr>
    </w:p>
    <w:p w:rsidR="00B03F53" w:rsidRPr="00B03F53" w:rsidRDefault="00B03F53" w:rsidP="00B03F53">
      <w:pPr>
        <w:rPr>
          <w:rFonts w:ascii="Calibri" w:hAnsi="Calibri" w:cs="Calibri"/>
        </w:rPr>
      </w:pPr>
      <w:r w:rsidRPr="00B03F53">
        <w:rPr>
          <w:rFonts w:ascii="Calibri" w:hAnsi="Calibri" w:cs="Calibri"/>
        </w:rPr>
        <w:t xml:space="preserve">Monsieur le Ministre d’Etat chargé des droits de l’Homme, </w:t>
      </w:r>
    </w:p>
    <w:p w:rsidR="00B03F53" w:rsidRPr="00B03F53" w:rsidRDefault="00B03F53" w:rsidP="00B03F53">
      <w:pPr>
        <w:rPr>
          <w:rFonts w:ascii="Calibri" w:hAnsi="Calibri" w:cs="Calibri"/>
        </w:rPr>
      </w:pPr>
    </w:p>
    <w:p w:rsidR="00B03F53" w:rsidRPr="00B03F53" w:rsidRDefault="00B03F53" w:rsidP="00B03F53">
      <w:pPr>
        <w:rPr>
          <w:rFonts w:ascii="Calibri" w:hAnsi="Calibri" w:cs="Calibri"/>
        </w:rPr>
      </w:pPr>
      <w:r w:rsidRPr="00B03F53">
        <w:rPr>
          <w:rFonts w:ascii="Calibri" w:hAnsi="Calibri" w:cs="Calibri"/>
        </w:rPr>
        <w:t xml:space="preserve">Je suis vivement préoccupé par le sort du défenseur des droits humains Mohamed Lamine Haddi. </w:t>
      </w:r>
      <w:r w:rsidR="000C3676">
        <w:rPr>
          <w:rFonts w:ascii="Calibri" w:hAnsi="Calibri" w:cs="Calibri"/>
        </w:rPr>
        <w:t>Il n’a</w:t>
      </w:r>
      <w:r w:rsidRPr="00B03F53">
        <w:rPr>
          <w:rFonts w:ascii="Calibri" w:hAnsi="Calibri" w:cs="Calibri"/>
        </w:rPr>
        <w:t xml:space="preserve"> reçu de soins médicaux </w:t>
      </w:r>
      <w:r w:rsidR="000C3676">
        <w:rPr>
          <w:rFonts w:ascii="Calibri" w:hAnsi="Calibri" w:cs="Calibri"/>
        </w:rPr>
        <w:t xml:space="preserve">ni </w:t>
      </w:r>
      <w:r w:rsidRPr="00B03F53">
        <w:rPr>
          <w:rFonts w:ascii="Calibri" w:hAnsi="Calibri" w:cs="Calibri"/>
        </w:rPr>
        <w:t xml:space="preserve">pendant </w:t>
      </w:r>
      <w:r w:rsidR="000C3676">
        <w:rPr>
          <w:rFonts w:ascii="Calibri" w:hAnsi="Calibri" w:cs="Calibri"/>
        </w:rPr>
        <w:t xml:space="preserve">ni </w:t>
      </w:r>
      <w:r w:rsidRPr="00B03F53">
        <w:rPr>
          <w:rFonts w:ascii="Calibri" w:hAnsi="Calibri" w:cs="Calibri"/>
        </w:rPr>
        <w:t xml:space="preserve">après sa grève de la faim de 69 jours. Son état de santé est très inquiétant.  </w:t>
      </w:r>
    </w:p>
    <w:p w:rsidR="00B03F53" w:rsidRPr="00B03F53" w:rsidRDefault="00B03F53" w:rsidP="00B03F53">
      <w:pPr>
        <w:rPr>
          <w:rFonts w:ascii="Calibri" w:hAnsi="Calibri" w:cs="Calibri"/>
        </w:rPr>
      </w:pPr>
    </w:p>
    <w:p w:rsidR="00B03F53" w:rsidRDefault="00B03F53" w:rsidP="00B03F53">
      <w:pPr>
        <w:rPr>
          <w:rFonts w:ascii="Calibri" w:hAnsi="Calibri" w:cs="Calibri"/>
        </w:rPr>
      </w:pPr>
      <w:r w:rsidRPr="00B03F53">
        <w:rPr>
          <w:rFonts w:ascii="Calibri" w:hAnsi="Calibri" w:cs="Calibri"/>
        </w:rPr>
        <w:t>Dans ce contexte, je vous appelle à :</w:t>
      </w:r>
      <w:r w:rsidRPr="00B03F53">
        <w:rPr>
          <w:rFonts w:ascii="Calibri" w:hAnsi="Calibri" w:cs="Calibri"/>
        </w:rPr>
        <w:tab/>
      </w:r>
    </w:p>
    <w:p w:rsidR="000C3676" w:rsidRPr="00B03F53" w:rsidRDefault="000C3676" w:rsidP="00B03F53">
      <w:pPr>
        <w:rPr>
          <w:rFonts w:ascii="Calibri" w:hAnsi="Calibri" w:cs="Calibri"/>
        </w:rPr>
      </w:pPr>
    </w:p>
    <w:p w:rsidR="000C3676" w:rsidRDefault="000C3676" w:rsidP="000C367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Libérer Mohamed Lamine Haddi en raison du caractère arbitraire de sa détention ;</w:t>
      </w:r>
    </w:p>
    <w:p w:rsidR="00B03F53" w:rsidRPr="000C3676" w:rsidRDefault="000C3676" w:rsidP="000C367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Lui permettre </w:t>
      </w:r>
      <w:r w:rsidR="00B03F53" w:rsidRPr="000C3676">
        <w:rPr>
          <w:rFonts w:ascii="Calibri" w:hAnsi="Calibri" w:cs="Calibri"/>
        </w:rPr>
        <w:t>d’avoir accès aux soins médicaux nécessaires ;</w:t>
      </w:r>
    </w:p>
    <w:p w:rsidR="00B03F53" w:rsidRPr="00B03F53" w:rsidRDefault="00B03F53" w:rsidP="00B03F5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B03F53">
        <w:rPr>
          <w:rFonts w:ascii="Calibri" w:hAnsi="Calibri" w:cs="Calibri"/>
        </w:rPr>
        <w:t>Mettre fin à sa détention à l’isolement ;</w:t>
      </w:r>
    </w:p>
    <w:p w:rsidR="00B03F53" w:rsidRPr="00B03F53" w:rsidRDefault="00B03F53" w:rsidP="00B03F5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B03F53">
        <w:rPr>
          <w:rFonts w:ascii="Calibri" w:hAnsi="Calibri" w:cs="Calibri"/>
        </w:rPr>
        <w:lastRenderedPageBreak/>
        <w:t xml:space="preserve">Autoriser la reprise des </w:t>
      </w:r>
      <w:r w:rsidR="000C3676">
        <w:rPr>
          <w:rFonts w:ascii="Calibri" w:hAnsi="Calibri" w:cs="Calibri"/>
        </w:rPr>
        <w:t xml:space="preserve">visites et échanges téléphoniques réguliers </w:t>
      </w:r>
      <w:r w:rsidRPr="00B03F53">
        <w:rPr>
          <w:rFonts w:ascii="Calibri" w:hAnsi="Calibri" w:cs="Calibri"/>
        </w:rPr>
        <w:t>avec ses proches et ses avocats ;</w:t>
      </w:r>
    </w:p>
    <w:p w:rsidR="00B03F53" w:rsidRPr="00B03F53" w:rsidRDefault="00B03F53" w:rsidP="00B03F5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B03F53">
        <w:rPr>
          <w:rFonts w:ascii="Calibri" w:hAnsi="Calibri" w:cs="Calibri"/>
        </w:rPr>
        <w:t>Le transférer dans une prison plus proche de sa famille;</w:t>
      </w:r>
    </w:p>
    <w:p w:rsidR="00B03F53" w:rsidRPr="00B03F53" w:rsidRDefault="00B03F53" w:rsidP="00B03F5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B03F53">
        <w:rPr>
          <w:rFonts w:ascii="Calibri" w:hAnsi="Calibri" w:cs="Calibri"/>
        </w:rPr>
        <w:t>Mettre en place une enquête indépendante sur les allégations de tortures et autres vio</w:t>
      </w:r>
      <w:bookmarkStart w:id="0" w:name="_GoBack"/>
      <w:bookmarkEnd w:id="0"/>
      <w:r w:rsidRPr="00B03F53">
        <w:rPr>
          <w:rFonts w:ascii="Calibri" w:hAnsi="Calibri" w:cs="Calibri"/>
        </w:rPr>
        <w:t>lations qu’il aurait subies ;</w:t>
      </w:r>
    </w:p>
    <w:p w:rsidR="00B03F53" w:rsidRPr="00B03F53" w:rsidRDefault="00B03F53" w:rsidP="00B03F5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B03F53">
        <w:rPr>
          <w:rFonts w:ascii="Calibri" w:hAnsi="Calibri" w:cs="Calibri"/>
        </w:rPr>
        <w:t>Faire en sorte que le Maroc respecte ses obligations internationales en matière de protection des droits humains, notamment en matière de lutte contre la torture et les mauvais traitements.</w:t>
      </w:r>
    </w:p>
    <w:p w:rsidR="00B03F53" w:rsidRPr="00B03F53" w:rsidRDefault="00B03F53" w:rsidP="00B03F53">
      <w:pPr>
        <w:rPr>
          <w:rFonts w:ascii="Calibri" w:hAnsi="Calibri" w:cs="Calibri"/>
        </w:rPr>
      </w:pPr>
    </w:p>
    <w:p w:rsidR="00B03F53" w:rsidRPr="00B03F53" w:rsidRDefault="00B03F53" w:rsidP="00B03F53">
      <w:pPr>
        <w:rPr>
          <w:rFonts w:ascii="Calibri" w:hAnsi="Calibri" w:cs="Calibri"/>
        </w:rPr>
      </w:pPr>
      <w:r w:rsidRPr="00B03F53">
        <w:rPr>
          <w:rFonts w:ascii="Calibri" w:hAnsi="Calibri" w:cs="Calibri"/>
        </w:rPr>
        <w:t>Dans cette attente, je vous prie d’agréer, Monsieur le Ministre d’Etat, l’expression de ma très haute considération.</w:t>
      </w:r>
    </w:p>
    <w:p w:rsidR="006551BB" w:rsidRDefault="006551BB"/>
    <w:sectPr w:rsidR="006551BB" w:rsidSect="00B03F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33DB"/>
    <w:multiLevelType w:val="hybridMultilevel"/>
    <w:tmpl w:val="3E3AA5F2"/>
    <w:lvl w:ilvl="0" w:tplc="DAD4B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53"/>
    <w:rsid w:val="000C3676"/>
    <w:rsid w:val="00104C34"/>
    <w:rsid w:val="006551BB"/>
    <w:rsid w:val="00B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77D2-7FA3-474F-8763-70178546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VIE MILITANTE 1</cp:lastModifiedBy>
  <cp:revision>2</cp:revision>
  <dcterms:created xsi:type="dcterms:W3CDTF">2021-09-21T12:57:00Z</dcterms:created>
  <dcterms:modified xsi:type="dcterms:W3CDTF">2021-09-21T12:57:00Z</dcterms:modified>
</cp:coreProperties>
</file>