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F1" w:rsidRDefault="009A422E" w:rsidP="00E10B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D83C0B" w:rsidRPr="0048442A">
        <w:rPr>
          <w:sz w:val="24"/>
          <w:szCs w:val="24"/>
        </w:rPr>
        <w:t>MESSAGES CLAIRS</w:t>
      </w:r>
    </w:p>
    <w:p w:rsidR="00BC06F9" w:rsidRPr="0048442A" w:rsidRDefault="00BC06F9" w:rsidP="00E10B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Synthèse : Claire Raffort</w:t>
      </w:r>
      <w:bookmarkStart w:id="0" w:name="_GoBack"/>
      <w:bookmarkEnd w:id="0"/>
    </w:p>
    <w:p w:rsidR="00E10B1D" w:rsidRPr="0048442A" w:rsidRDefault="00E10B1D" w:rsidP="00E10B1D">
      <w:pPr>
        <w:spacing w:after="0"/>
        <w:jc w:val="center"/>
        <w:rPr>
          <w:sz w:val="24"/>
          <w:szCs w:val="24"/>
        </w:rPr>
      </w:pPr>
    </w:p>
    <w:p w:rsidR="00EF0C25" w:rsidRPr="0048442A" w:rsidRDefault="00E10B1D" w:rsidP="00E10B1D">
      <w:p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  <w:u w:val="single"/>
        </w:rPr>
        <w:t>Définition :</w:t>
      </w:r>
      <w:r w:rsidRPr="0048442A">
        <w:rPr>
          <w:sz w:val="24"/>
          <w:szCs w:val="24"/>
        </w:rPr>
        <w:t xml:space="preserve"> </w:t>
      </w:r>
      <w:r w:rsidR="00966AC5" w:rsidRPr="0048442A">
        <w:rPr>
          <w:sz w:val="24"/>
          <w:szCs w:val="24"/>
        </w:rPr>
        <w:t xml:space="preserve">Un message clair est une petite formulation verbale entre deux personnes </w:t>
      </w:r>
      <w:r w:rsidR="00EF0C25" w:rsidRPr="0048442A">
        <w:rPr>
          <w:sz w:val="24"/>
          <w:szCs w:val="24"/>
        </w:rPr>
        <w:t xml:space="preserve">généralement </w:t>
      </w:r>
      <w:r w:rsidR="00966AC5" w:rsidRPr="0048442A">
        <w:rPr>
          <w:sz w:val="24"/>
          <w:szCs w:val="24"/>
        </w:rPr>
        <w:t>en conflit : une victime qu</w:t>
      </w:r>
      <w:r w:rsidR="00AC0F55">
        <w:rPr>
          <w:sz w:val="24"/>
          <w:szCs w:val="24"/>
        </w:rPr>
        <w:t>i se reconnait comme ayant subi</w:t>
      </w:r>
      <w:r w:rsidR="00966AC5" w:rsidRPr="0048442A">
        <w:rPr>
          <w:sz w:val="24"/>
          <w:szCs w:val="24"/>
        </w:rPr>
        <w:t xml:space="preserve"> une souffrance et un persécuteur identifié par la victime comme étant la source de ce malaise.</w:t>
      </w:r>
    </w:p>
    <w:p w:rsidR="00E10B1D" w:rsidRPr="0048442A" w:rsidRDefault="00E10B1D" w:rsidP="00E10B1D">
      <w:pPr>
        <w:spacing w:after="0"/>
        <w:jc w:val="both"/>
        <w:rPr>
          <w:sz w:val="24"/>
          <w:szCs w:val="24"/>
        </w:rPr>
      </w:pPr>
    </w:p>
    <w:p w:rsidR="0048442A" w:rsidRPr="0048442A" w:rsidRDefault="00EF0C25" w:rsidP="0048442A">
      <w:pPr>
        <w:widowControl w:val="0"/>
        <w:spacing w:after="0"/>
        <w:rPr>
          <w:sz w:val="24"/>
          <w:szCs w:val="24"/>
        </w:rPr>
      </w:pPr>
      <w:r w:rsidRPr="0048442A">
        <w:rPr>
          <w:sz w:val="24"/>
          <w:szCs w:val="24"/>
          <w:u w:val="single"/>
        </w:rPr>
        <w:t>Objectif</w:t>
      </w:r>
      <w:r w:rsidR="00134C52" w:rsidRPr="0048442A">
        <w:rPr>
          <w:sz w:val="24"/>
          <w:szCs w:val="24"/>
          <w:u w:val="single"/>
        </w:rPr>
        <w:t>s</w:t>
      </w:r>
      <w:r w:rsidRPr="0048442A">
        <w:rPr>
          <w:sz w:val="24"/>
          <w:szCs w:val="24"/>
          <w:u w:val="single"/>
        </w:rPr>
        <w:t> :</w:t>
      </w:r>
      <w:r w:rsidRPr="0048442A">
        <w:rPr>
          <w:sz w:val="24"/>
          <w:szCs w:val="24"/>
        </w:rPr>
        <w:t xml:space="preserve"> </w:t>
      </w:r>
      <w:r w:rsidR="0048442A" w:rsidRPr="0048442A">
        <w:rPr>
          <w:sz w:val="24"/>
          <w:szCs w:val="24"/>
        </w:rPr>
        <w:t xml:space="preserve">Autonomiser les élèves dans leur gestion de conflit ; Permettre à chacun des protagonistes d’être entendu dans ce qu’il a vécu ; Trouver ensemble une solution gagnant – gagnant. </w:t>
      </w:r>
    </w:p>
    <w:p w:rsidR="0048442A" w:rsidRPr="0048442A" w:rsidRDefault="0048442A" w:rsidP="0048442A">
      <w:pPr>
        <w:widowControl w:val="0"/>
        <w:spacing w:after="0"/>
        <w:rPr>
          <w:sz w:val="24"/>
          <w:szCs w:val="24"/>
        </w:rPr>
      </w:pPr>
    </w:p>
    <w:p w:rsidR="00134C52" w:rsidRPr="0048442A" w:rsidRDefault="00134C52" w:rsidP="0048442A">
      <w:pPr>
        <w:spacing w:after="0"/>
        <w:jc w:val="both"/>
        <w:rPr>
          <w:sz w:val="24"/>
          <w:szCs w:val="24"/>
          <w:u w:val="single"/>
        </w:rPr>
      </w:pPr>
      <w:r w:rsidRPr="0048442A">
        <w:rPr>
          <w:sz w:val="24"/>
          <w:szCs w:val="24"/>
          <w:u w:val="single"/>
        </w:rPr>
        <w:t>Enoncé du message clair :</w:t>
      </w:r>
    </w:p>
    <w:p w:rsidR="00134C52" w:rsidRPr="0048442A" w:rsidRDefault="00FF28F1" w:rsidP="0048442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« </w:t>
      </w:r>
      <w:r w:rsidR="00134C52" w:rsidRPr="0048442A">
        <w:rPr>
          <w:sz w:val="24"/>
          <w:szCs w:val="24"/>
        </w:rPr>
        <w:t>Ce que tu m’as fait m’a fait souffrir, je vais te faire un message clair</w:t>
      </w:r>
      <w:r w:rsidRPr="0048442A">
        <w:rPr>
          <w:sz w:val="24"/>
          <w:szCs w:val="24"/>
        </w:rPr>
        <w:t> »</w:t>
      </w:r>
    </w:p>
    <w:p w:rsidR="00134C52" w:rsidRPr="0048442A" w:rsidRDefault="00134C52" w:rsidP="00E10B1D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« Quand tu ….. » La victime explique ce qu’il s’est passé</w:t>
      </w:r>
    </w:p>
    <w:p w:rsidR="00134C52" w:rsidRPr="0048442A" w:rsidRDefault="00134C52" w:rsidP="00E10B1D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 xml:space="preserve">« Ca m’a </w:t>
      </w:r>
      <w:proofErr w:type="gramStart"/>
      <w:r w:rsidRPr="0048442A">
        <w:rPr>
          <w:sz w:val="24"/>
          <w:szCs w:val="24"/>
        </w:rPr>
        <w:t>………</w:t>
      </w:r>
      <w:proofErr w:type="gramEnd"/>
      <w:r w:rsidRPr="0048442A">
        <w:rPr>
          <w:sz w:val="24"/>
          <w:szCs w:val="24"/>
        </w:rPr>
        <w:t> » Elle exprime avec des mots ce qu’elle a ressenti.</w:t>
      </w:r>
    </w:p>
    <w:p w:rsidR="00134C52" w:rsidRPr="0048442A" w:rsidRDefault="00134C52" w:rsidP="00E10B1D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« Est-ce que tu as compris ? » La victime demande au persécuteur si le message était bien clair et, par là même, s’il est d’accord pour ne plus recommencer, voire s’excuser : « Je voudrais que tu arrêtes » « Je voudrais que tu t’excuses »</w:t>
      </w:r>
      <w:r w:rsidR="006D72E6" w:rsidRPr="0048442A">
        <w:rPr>
          <w:sz w:val="24"/>
          <w:szCs w:val="24"/>
        </w:rPr>
        <w:t xml:space="preserve"> « Je voudrais qu’on trouve une solution »</w:t>
      </w:r>
      <w:r w:rsidRPr="0048442A">
        <w:rPr>
          <w:sz w:val="24"/>
          <w:szCs w:val="24"/>
        </w:rPr>
        <w:t>.</w:t>
      </w:r>
    </w:p>
    <w:p w:rsidR="00E10B1D" w:rsidRPr="0048442A" w:rsidRDefault="00E10B1D" w:rsidP="00E10B1D">
      <w:pPr>
        <w:spacing w:after="0"/>
        <w:ind w:left="360"/>
        <w:jc w:val="both"/>
        <w:rPr>
          <w:sz w:val="24"/>
          <w:szCs w:val="24"/>
        </w:rPr>
      </w:pPr>
    </w:p>
    <w:p w:rsidR="006D72E6" w:rsidRPr="0048442A" w:rsidRDefault="006D72E6" w:rsidP="0048442A">
      <w:p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Avec des enfants plus grands, i</w:t>
      </w:r>
      <w:r w:rsidR="00134C52" w:rsidRPr="0048442A">
        <w:rPr>
          <w:sz w:val="24"/>
          <w:szCs w:val="24"/>
        </w:rPr>
        <w:t>l est possible de renforcer les messages clairs en ajoutant une phrase énoncée du besoin qui a été altéré et une autre formulant une demande de réparation.</w:t>
      </w:r>
      <w:r w:rsidR="0048442A" w:rsidRPr="0048442A">
        <w:rPr>
          <w:sz w:val="24"/>
          <w:szCs w:val="24"/>
        </w:rPr>
        <w:t xml:space="preserve">  </w:t>
      </w:r>
    </w:p>
    <w:p w:rsidR="00E10B1D" w:rsidRPr="0048442A" w:rsidRDefault="00E10B1D" w:rsidP="00E10B1D">
      <w:pPr>
        <w:pStyle w:val="Paragraphedeliste"/>
        <w:spacing w:after="0"/>
        <w:jc w:val="both"/>
        <w:rPr>
          <w:sz w:val="24"/>
          <w:szCs w:val="24"/>
        </w:rPr>
      </w:pPr>
    </w:p>
    <w:p w:rsidR="00121D7C" w:rsidRPr="00121D7C" w:rsidRDefault="00121D7C" w:rsidP="00121D7C">
      <w:pPr>
        <w:widowControl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Règles à suivre</w:t>
      </w:r>
      <w:r w:rsidRPr="00121D7C">
        <w:rPr>
          <w:bCs/>
          <w:sz w:val="24"/>
          <w:szCs w:val="24"/>
          <w:u w:val="single"/>
        </w:rPr>
        <w:t xml:space="preserve"> lors d’un message clair : </w:t>
      </w:r>
    </w:p>
    <w:p w:rsidR="00121D7C" w:rsidRPr="00121D7C" w:rsidRDefault="00121D7C" w:rsidP="00121D7C">
      <w:pPr>
        <w:widowControl w:val="0"/>
        <w:spacing w:after="0"/>
        <w:rPr>
          <w:sz w:val="24"/>
          <w:szCs w:val="24"/>
        </w:rPr>
      </w:pPr>
      <w:r w:rsidRPr="00121D7C">
        <w:rPr>
          <w:sz w:val="24"/>
          <w:szCs w:val="24"/>
        </w:rPr>
        <w:t xml:space="preserve"> - </w:t>
      </w:r>
      <w:r>
        <w:rPr>
          <w:sz w:val="24"/>
          <w:szCs w:val="24"/>
        </w:rPr>
        <w:t>Celui qui reçoit le message clair s’arrête et se me rend</w:t>
      </w:r>
      <w:r w:rsidRPr="00121D7C">
        <w:rPr>
          <w:sz w:val="24"/>
          <w:szCs w:val="24"/>
        </w:rPr>
        <w:t xml:space="preserve"> disponible à l’autre quand celui-ci vient </w:t>
      </w:r>
      <w:r>
        <w:rPr>
          <w:sz w:val="24"/>
          <w:szCs w:val="24"/>
        </w:rPr>
        <w:t>l</w:t>
      </w:r>
      <w:r w:rsidRPr="00121D7C">
        <w:rPr>
          <w:sz w:val="24"/>
          <w:szCs w:val="24"/>
        </w:rPr>
        <w:t xml:space="preserve">e voir </w:t>
      </w:r>
      <w:r w:rsidR="009A422E">
        <w:rPr>
          <w:sz w:val="24"/>
          <w:szCs w:val="24"/>
        </w:rPr>
        <w:t>pour lui</w:t>
      </w:r>
      <w:r w:rsidRPr="00121D7C">
        <w:rPr>
          <w:sz w:val="24"/>
          <w:szCs w:val="24"/>
        </w:rPr>
        <w:t xml:space="preserve"> faire un message clair. </w:t>
      </w:r>
    </w:p>
    <w:p w:rsidR="00121D7C" w:rsidRPr="00121D7C" w:rsidRDefault="00121D7C" w:rsidP="00121D7C">
      <w:pPr>
        <w:widowControl w:val="0"/>
        <w:spacing w:after="0"/>
        <w:rPr>
          <w:sz w:val="24"/>
          <w:szCs w:val="24"/>
        </w:rPr>
      </w:pPr>
      <w:r w:rsidRPr="00121D7C">
        <w:rPr>
          <w:sz w:val="24"/>
          <w:szCs w:val="24"/>
        </w:rPr>
        <w:t xml:space="preserve">- </w:t>
      </w:r>
      <w:r w:rsidR="009A422E">
        <w:rPr>
          <w:sz w:val="24"/>
          <w:szCs w:val="24"/>
        </w:rPr>
        <w:t>S’il n’est</w:t>
      </w:r>
      <w:r w:rsidRPr="00121D7C">
        <w:rPr>
          <w:sz w:val="24"/>
          <w:szCs w:val="24"/>
        </w:rPr>
        <w:t xml:space="preserve"> pas disponible (trop énervé par exemple), </w:t>
      </w:r>
      <w:r w:rsidR="009A422E">
        <w:rPr>
          <w:sz w:val="24"/>
          <w:szCs w:val="24"/>
        </w:rPr>
        <w:t>il dit</w:t>
      </w:r>
      <w:r w:rsidRPr="00121D7C">
        <w:rPr>
          <w:sz w:val="24"/>
          <w:szCs w:val="24"/>
        </w:rPr>
        <w:t xml:space="preserve"> à l’autre </w:t>
      </w:r>
      <w:r w:rsidR="009A422E">
        <w:rPr>
          <w:sz w:val="24"/>
          <w:szCs w:val="24"/>
        </w:rPr>
        <w:t xml:space="preserve">qu’il reviendra </w:t>
      </w:r>
      <w:r w:rsidRPr="00121D7C">
        <w:rPr>
          <w:sz w:val="24"/>
          <w:szCs w:val="24"/>
        </w:rPr>
        <w:t xml:space="preserve">vers lui dans 5mn </w:t>
      </w:r>
      <w:r w:rsidR="009A422E">
        <w:rPr>
          <w:sz w:val="24"/>
          <w:szCs w:val="24"/>
        </w:rPr>
        <w:t>quand il sera calmé et il le respecte.</w:t>
      </w:r>
      <w:r w:rsidRPr="00121D7C">
        <w:rPr>
          <w:sz w:val="24"/>
          <w:szCs w:val="24"/>
        </w:rPr>
        <w:t xml:space="preserve"> </w:t>
      </w:r>
    </w:p>
    <w:p w:rsidR="00121D7C" w:rsidRPr="00121D7C" w:rsidRDefault="00121D7C" w:rsidP="00121D7C">
      <w:pPr>
        <w:widowControl w:val="0"/>
        <w:spacing w:after="0"/>
        <w:rPr>
          <w:sz w:val="24"/>
          <w:szCs w:val="24"/>
        </w:rPr>
      </w:pPr>
      <w:r w:rsidRPr="00121D7C">
        <w:rPr>
          <w:rFonts w:ascii="Arial" w:hAnsi="Arial" w:cs="Arial"/>
          <w:sz w:val="24"/>
          <w:szCs w:val="24"/>
        </w:rPr>
        <w:t xml:space="preserve">- </w:t>
      </w:r>
      <w:r w:rsidRPr="00121D7C">
        <w:rPr>
          <w:sz w:val="24"/>
          <w:szCs w:val="24"/>
        </w:rPr>
        <w:t xml:space="preserve">Celui qui fait un message clair doit expliquer ce que l’autre à fait en s’appuyant sur des faits concrets et observables.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7680"/>
      </w:tblGrid>
      <w:tr w:rsidR="00121D7C" w:rsidRPr="00121D7C" w:rsidTr="00C043C4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1D7C" w:rsidRPr="00121D7C" w:rsidRDefault="00121D7C" w:rsidP="00C043C4">
            <w:pPr>
              <w:widowControl w:val="0"/>
              <w:spacing w:after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121D7C">
              <w:rPr>
                <w:rFonts w:ascii="Arial" w:hAnsi="Arial" w:cs="Arial"/>
                <w:b/>
                <w:bCs/>
                <w:sz w:val="20"/>
                <w:szCs w:val="20"/>
              </w:rPr>
              <w:t>formulations à éviter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1D7C" w:rsidRPr="00121D7C" w:rsidRDefault="00121D7C" w:rsidP="00C043C4">
            <w:pPr>
              <w:widowControl w:val="0"/>
              <w:spacing w:after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121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formulations concrètes </w:t>
            </w:r>
          </w:p>
        </w:tc>
      </w:tr>
      <w:tr w:rsidR="00121D7C" w:rsidRPr="00121D7C" w:rsidTr="00C043C4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1D7C" w:rsidRPr="00121D7C" w:rsidRDefault="00121D7C" w:rsidP="00C043C4">
            <w:pPr>
              <w:widowControl w:val="0"/>
              <w:spacing w:after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121D7C">
              <w:rPr>
                <w:rFonts w:ascii="Arial" w:hAnsi="Arial" w:cs="Arial"/>
                <w:sz w:val="20"/>
                <w:szCs w:val="20"/>
              </w:rPr>
              <w:t xml:space="preserve">Quand tu m’as embêté(e)…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1D7C" w:rsidRDefault="00121D7C" w:rsidP="00C043C4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1D7C">
              <w:rPr>
                <w:rFonts w:ascii="Arial" w:hAnsi="Arial" w:cs="Arial"/>
                <w:sz w:val="20"/>
                <w:szCs w:val="20"/>
              </w:rPr>
              <w:t xml:space="preserve">Quand tu m’as parlé alors que je </w:t>
            </w:r>
            <w:proofErr w:type="gramStart"/>
            <w:r w:rsidRPr="00121D7C">
              <w:rPr>
                <w:rFonts w:ascii="Arial" w:hAnsi="Arial" w:cs="Arial"/>
                <w:sz w:val="20"/>
                <w:szCs w:val="20"/>
              </w:rPr>
              <w:t xml:space="preserve">travaillais 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gramEnd"/>
            <w:r w:rsidRPr="00121D7C">
              <w:rPr>
                <w:rFonts w:ascii="Arial" w:hAnsi="Arial" w:cs="Arial"/>
                <w:sz w:val="20"/>
                <w:szCs w:val="20"/>
              </w:rPr>
              <w:t xml:space="preserve"> Quand tu m’as pris mon jeu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1D7C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21D7C" w:rsidRPr="00121D7C" w:rsidRDefault="00121D7C" w:rsidP="00C043C4">
            <w:pPr>
              <w:widowControl w:val="0"/>
              <w:spacing w:after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121D7C">
              <w:rPr>
                <w:rFonts w:ascii="Arial" w:hAnsi="Arial" w:cs="Arial"/>
                <w:sz w:val="20"/>
                <w:szCs w:val="20"/>
              </w:rPr>
              <w:t xml:space="preserve">uand tu m’as tiré la capuche…. </w:t>
            </w:r>
          </w:p>
        </w:tc>
      </w:tr>
      <w:tr w:rsidR="00121D7C" w:rsidRPr="00121D7C" w:rsidTr="00C043C4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1D7C" w:rsidRPr="00121D7C" w:rsidRDefault="00121D7C" w:rsidP="00C043C4">
            <w:pPr>
              <w:widowControl w:val="0"/>
              <w:spacing w:after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121D7C">
              <w:rPr>
                <w:rFonts w:ascii="Arial" w:hAnsi="Arial" w:cs="Arial"/>
                <w:sz w:val="20"/>
                <w:szCs w:val="20"/>
              </w:rPr>
              <w:t xml:space="preserve">Quand tu m’as insulté(e)…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1D7C" w:rsidRPr="00121D7C" w:rsidRDefault="00121D7C" w:rsidP="00C043C4">
            <w:pPr>
              <w:widowControl w:val="0"/>
              <w:spacing w:after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121D7C">
              <w:rPr>
                <w:rFonts w:ascii="Arial" w:hAnsi="Arial" w:cs="Arial"/>
                <w:sz w:val="20"/>
                <w:szCs w:val="20"/>
              </w:rPr>
              <w:t xml:space="preserve">Quand tu m’as dit : « ... » </w:t>
            </w:r>
          </w:p>
        </w:tc>
      </w:tr>
      <w:tr w:rsidR="00121D7C" w:rsidRPr="00121D7C" w:rsidTr="00C043C4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1D7C" w:rsidRPr="00121D7C" w:rsidRDefault="00121D7C" w:rsidP="00C043C4">
            <w:pPr>
              <w:widowControl w:val="0"/>
              <w:spacing w:after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proofErr w:type="spellStart"/>
            <w:r w:rsidRPr="00121D7C">
              <w:rPr>
                <w:rFonts w:ascii="Arial" w:hAnsi="Arial" w:cs="Arial"/>
                <w:sz w:val="20"/>
                <w:szCs w:val="20"/>
              </w:rPr>
              <w:t>Quant</w:t>
            </w:r>
            <w:proofErr w:type="spellEnd"/>
            <w:r w:rsidRPr="00121D7C">
              <w:rPr>
                <w:rFonts w:ascii="Arial" w:hAnsi="Arial" w:cs="Arial"/>
                <w:sz w:val="20"/>
                <w:szCs w:val="20"/>
              </w:rPr>
              <w:t xml:space="preserve"> tu m’as frappé(e)...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21D7C" w:rsidRPr="00121D7C" w:rsidRDefault="00121D7C" w:rsidP="00C043C4">
            <w:pPr>
              <w:widowControl w:val="0"/>
              <w:spacing w:after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121D7C">
              <w:rPr>
                <w:rFonts w:ascii="Arial" w:hAnsi="Arial" w:cs="Arial"/>
                <w:sz w:val="20"/>
                <w:szCs w:val="20"/>
              </w:rPr>
              <w:t xml:space="preserve">Quand tu m’as fait ça : (l’enfant montre physiquement ce que l’autre a fait) </w:t>
            </w:r>
          </w:p>
        </w:tc>
      </w:tr>
    </w:tbl>
    <w:p w:rsidR="00121D7C" w:rsidRDefault="00121D7C" w:rsidP="00121D7C">
      <w:pPr>
        <w:widowControl w:val="0"/>
        <w:tabs>
          <w:tab w:val="left" w:pos="7361"/>
        </w:tabs>
        <w:spacing w:after="0"/>
        <w:rPr>
          <w:sz w:val="24"/>
          <w:szCs w:val="24"/>
        </w:rPr>
      </w:pPr>
      <w:r w:rsidRPr="00121D7C">
        <w:rPr>
          <w:sz w:val="24"/>
          <w:szCs w:val="24"/>
        </w:rPr>
        <w:t xml:space="preserve">- </w:t>
      </w:r>
      <w:r w:rsidR="009A422E">
        <w:rPr>
          <w:sz w:val="24"/>
          <w:szCs w:val="24"/>
        </w:rPr>
        <w:t>Il ne dit</w:t>
      </w:r>
      <w:r w:rsidRPr="00121D7C">
        <w:rPr>
          <w:sz w:val="24"/>
          <w:szCs w:val="24"/>
        </w:rPr>
        <w:t xml:space="preserve"> pas le message clair sur un « ton violent ». </w:t>
      </w:r>
    </w:p>
    <w:p w:rsidR="00121D7C" w:rsidRPr="00121D7C" w:rsidRDefault="00121D7C" w:rsidP="00121D7C">
      <w:pPr>
        <w:widowControl w:val="0"/>
        <w:tabs>
          <w:tab w:val="left" w:pos="736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9A422E">
        <w:rPr>
          <w:sz w:val="24"/>
          <w:szCs w:val="24"/>
        </w:rPr>
        <w:t>Celui qui reçoit le message clair ne se justifie pas de s</w:t>
      </w:r>
      <w:r w:rsidRPr="00121D7C">
        <w:rPr>
          <w:sz w:val="24"/>
          <w:szCs w:val="24"/>
        </w:rPr>
        <w:t xml:space="preserve">on acte à ce moment-là, </w:t>
      </w:r>
      <w:r w:rsidR="009A422E">
        <w:rPr>
          <w:sz w:val="24"/>
          <w:szCs w:val="24"/>
        </w:rPr>
        <w:t xml:space="preserve">il </w:t>
      </w:r>
      <w:r w:rsidRPr="00121D7C">
        <w:rPr>
          <w:sz w:val="24"/>
          <w:szCs w:val="24"/>
        </w:rPr>
        <w:t xml:space="preserve">accueille </w:t>
      </w:r>
      <w:r w:rsidR="009A422E">
        <w:rPr>
          <w:sz w:val="24"/>
          <w:szCs w:val="24"/>
        </w:rPr>
        <w:t xml:space="preserve">d’abord </w:t>
      </w:r>
      <w:r w:rsidRPr="00121D7C">
        <w:rPr>
          <w:sz w:val="24"/>
          <w:szCs w:val="24"/>
        </w:rPr>
        <w:t xml:space="preserve">ce qu’il s’est passé pour l’autre. </w:t>
      </w:r>
    </w:p>
    <w:p w:rsidR="00121D7C" w:rsidRPr="00121D7C" w:rsidRDefault="00121D7C" w:rsidP="00121D7C">
      <w:pPr>
        <w:widowControl w:val="0"/>
        <w:tabs>
          <w:tab w:val="left" w:pos="7361"/>
        </w:tabs>
        <w:spacing w:after="0"/>
        <w:rPr>
          <w:sz w:val="24"/>
          <w:szCs w:val="24"/>
        </w:rPr>
      </w:pPr>
      <w:r w:rsidRPr="00121D7C">
        <w:rPr>
          <w:sz w:val="24"/>
          <w:szCs w:val="24"/>
        </w:rPr>
        <w:t xml:space="preserve">- </w:t>
      </w:r>
      <w:r w:rsidR="009A422E">
        <w:rPr>
          <w:sz w:val="24"/>
          <w:szCs w:val="24"/>
        </w:rPr>
        <w:t>Il peut</w:t>
      </w:r>
      <w:r w:rsidRPr="00121D7C">
        <w:rPr>
          <w:sz w:val="24"/>
          <w:szCs w:val="24"/>
        </w:rPr>
        <w:t xml:space="preserve"> ensuite faire </w:t>
      </w:r>
      <w:r w:rsidR="009A422E">
        <w:rPr>
          <w:sz w:val="24"/>
          <w:szCs w:val="24"/>
        </w:rPr>
        <w:t>son</w:t>
      </w:r>
      <w:r w:rsidRPr="00121D7C">
        <w:rPr>
          <w:sz w:val="24"/>
          <w:szCs w:val="24"/>
        </w:rPr>
        <w:t xml:space="preserve"> message clair à l’autre </w:t>
      </w:r>
      <w:r w:rsidR="009A422E">
        <w:rPr>
          <w:sz w:val="24"/>
          <w:szCs w:val="24"/>
        </w:rPr>
        <w:t>si celui-ci lui a fait</w:t>
      </w:r>
      <w:r w:rsidRPr="00121D7C">
        <w:rPr>
          <w:sz w:val="24"/>
          <w:szCs w:val="24"/>
        </w:rPr>
        <w:t xml:space="preserve"> quelque chose en amont. </w:t>
      </w:r>
    </w:p>
    <w:p w:rsidR="00121D7C" w:rsidRDefault="00121D7C" w:rsidP="00121D7C">
      <w:pPr>
        <w:widowControl w:val="0"/>
        <w:tabs>
          <w:tab w:val="left" w:pos="736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121D7C">
        <w:rPr>
          <w:sz w:val="24"/>
          <w:szCs w:val="24"/>
        </w:rPr>
        <w:t xml:space="preserve"> Si l’enfant </w:t>
      </w:r>
      <w:r w:rsidR="009A422E">
        <w:rPr>
          <w:sz w:val="24"/>
          <w:szCs w:val="24"/>
        </w:rPr>
        <w:t>qui reçoit le message</w:t>
      </w:r>
      <w:r w:rsidRPr="00121D7C">
        <w:rPr>
          <w:sz w:val="24"/>
          <w:szCs w:val="24"/>
        </w:rPr>
        <w:t xml:space="preserve"> n’écoute pas, rigole, s’en va, qu’une des règles n’est pas respectée ou que les enfants n’arrivent pas à trouver une proposition de réparation </w:t>
      </w:r>
      <w:r w:rsidRPr="00121D7C">
        <w:rPr>
          <w:bCs/>
          <w:sz w:val="24"/>
          <w:szCs w:val="24"/>
        </w:rPr>
        <w:t>qui convienne au deux</w:t>
      </w:r>
      <w:r w:rsidRPr="00121D7C">
        <w:rPr>
          <w:sz w:val="24"/>
          <w:szCs w:val="24"/>
        </w:rPr>
        <w:t>, ils demandent de l’aide à un enfant médiateur ou à un adulte formé à la mé</w:t>
      </w:r>
      <w:r w:rsidR="009A422E">
        <w:rPr>
          <w:sz w:val="24"/>
          <w:szCs w:val="24"/>
        </w:rPr>
        <w:t>diation. Si cela ne suffit pas</w:t>
      </w:r>
      <w:r w:rsidRPr="00121D7C">
        <w:rPr>
          <w:sz w:val="24"/>
          <w:szCs w:val="24"/>
        </w:rPr>
        <w:t>, le conflit est porté devant le conseil.</w:t>
      </w:r>
    </w:p>
    <w:p w:rsidR="00121D7C" w:rsidRPr="00121D7C" w:rsidRDefault="00121D7C" w:rsidP="00121D7C">
      <w:pPr>
        <w:widowControl w:val="0"/>
        <w:tabs>
          <w:tab w:val="left" w:pos="7361"/>
        </w:tabs>
        <w:spacing w:after="0"/>
        <w:rPr>
          <w:sz w:val="24"/>
          <w:szCs w:val="24"/>
        </w:rPr>
      </w:pPr>
    </w:p>
    <w:p w:rsidR="0048442A" w:rsidRDefault="0048442A" w:rsidP="00E10B1D">
      <w:p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  <w:u w:val="single"/>
        </w:rPr>
        <w:t>Effets du message clair </w:t>
      </w:r>
      <w:r>
        <w:rPr>
          <w:sz w:val="24"/>
          <w:szCs w:val="24"/>
        </w:rPr>
        <w:t xml:space="preserve">: </w:t>
      </w:r>
    </w:p>
    <w:p w:rsidR="00EF0C25" w:rsidRPr="0048442A" w:rsidRDefault="00134C52" w:rsidP="00E10B1D">
      <w:p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 xml:space="preserve">Lorsque le persécuteur accepte le message clair (« Oui, j’ai compris » ; « Je </w:t>
      </w:r>
      <w:r w:rsidR="00E10B1D" w:rsidRPr="0048442A">
        <w:rPr>
          <w:sz w:val="24"/>
          <w:szCs w:val="24"/>
        </w:rPr>
        <w:t>m’ex</w:t>
      </w:r>
      <w:r w:rsidRPr="0048442A">
        <w:rPr>
          <w:sz w:val="24"/>
          <w:szCs w:val="24"/>
        </w:rPr>
        <w:t xml:space="preserve">cuse » ; « Je n’aurais pas </w:t>
      </w:r>
      <w:proofErr w:type="spellStart"/>
      <w:r w:rsidRPr="0048442A">
        <w:rPr>
          <w:sz w:val="24"/>
          <w:szCs w:val="24"/>
        </w:rPr>
        <w:t>du</w:t>
      </w:r>
      <w:proofErr w:type="spellEnd"/>
      <w:r w:rsidRPr="0048442A">
        <w:rPr>
          <w:sz w:val="24"/>
          <w:szCs w:val="24"/>
        </w:rPr>
        <w:t xml:space="preserve"> faire ça »,…) le conflit est très souvent résolu et rapidement oublié. Si le persé</w:t>
      </w:r>
      <w:r w:rsidR="00C70122" w:rsidRPr="0048442A">
        <w:rPr>
          <w:sz w:val="24"/>
          <w:szCs w:val="24"/>
        </w:rPr>
        <w:t>cuteur refuse le message clair (« Je ne suis pas d’accord », « oui mais toi tu m’avais fait ça », fuite, moqueries, rires…), il est nécessaire de faire intervenir un médiateur (enfant formé, adulte formé) ou de porter cela en conseil.</w:t>
      </w:r>
    </w:p>
    <w:p w:rsidR="00E10B1D" w:rsidRPr="0048442A" w:rsidRDefault="00E10B1D" w:rsidP="00E10B1D">
      <w:pPr>
        <w:spacing w:after="0"/>
        <w:jc w:val="both"/>
        <w:rPr>
          <w:sz w:val="24"/>
          <w:szCs w:val="24"/>
        </w:rPr>
      </w:pPr>
    </w:p>
    <w:p w:rsidR="00C70122" w:rsidRPr="0048442A" w:rsidRDefault="00E10B1D" w:rsidP="00E10B1D">
      <w:pPr>
        <w:spacing w:after="0"/>
        <w:jc w:val="both"/>
        <w:rPr>
          <w:sz w:val="24"/>
          <w:szCs w:val="24"/>
          <w:u w:val="single"/>
        </w:rPr>
      </w:pPr>
      <w:r w:rsidRPr="0048442A">
        <w:rPr>
          <w:sz w:val="24"/>
          <w:szCs w:val="24"/>
          <w:u w:val="single"/>
        </w:rPr>
        <w:t>Les bienfaits de la démarche :</w:t>
      </w:r>
    </w:p>
    <w:p w:rsidR="006D72E6" w:rsidRPr="0048442A" w:rsidRDefault="006D72E6" w:rsidP="00E10B1D">
      <w:p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 xml:space="preserve">Pour la victime, c’est l’occasion de </w:t>
      </w:r>
      <w:r w:rsidR="00674BEF" w:rsidRPr="0048442A">
        <w:rPr>
          <w:sz w:val="24"/>
          <w:szCs w:val="24"/>
        </w:rPr>
        <w:t>voir sa souffrance prise en compte et donc de se sentir soulagée d’avoir pu exprimer ce qui lui faisait mal.</w:t>
      </w:r>
    </w:p>
    <w:p w:rsidR="00674BEF" w:rsidRPr="0048442A" w:rsidRDefault="00674BEF" w:rsidP="00E10B1D">
      <w:p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Pour le persécuteur</w:t>
      </w:r>
      <w:r w:rsidR="00E10B1D" w:rsidRPr="0048442A">
        <w:rPr>
          <w:sz w:val="24"/>
          <w:szCs w:val="24"/>
        </w:rPr>
        <w:t>, c’est l’occasion</w:t>
      </w:r>
      <w:r w:rsidRPr="0048442A">
        <w:rPr>
          <w:sz w:val="24"/>
          <w:szCs w:val="24"/>
        </w:rPr>
        <w:t xml:space="preserve"> de prendre conscience qu’une </w:t>
      </w:r>
      <w:proofErr w:type="spellStart"/>
      <w:r w:rsidRPr="0048442A">
        <w:rPr>
          <w:sz w:val="24"/>
          <w:szCs w:val="24"/>
        </w:rPr>
        <w:t>des</w:t>
      </w:r>
      <w:proofErr w:type="spellEnd"/>
      <w:r w:rsidRPr="0048442A">
        <w:rPr>
          <w:sz w:val="24"/>
          <w:szCs w:val="24"/>
        </w:rPr>
        <w:t xml:space="preserve"> ses attitudes a pu entraîner une souffrance, et, </w:t>
      </w:r>
      <w:r w:rsidR="00E10B1D" w:rsidRPr="0048442A">
        <w:rPr>
          <w:sz w:val="24"/>
          <w:szCs w:val="24"/>
        </w:rPr>
        <w:t>de</w:t>
      </w:r>
      <w:r w:rsidRPr="0048442A">
        <w:rPr>
          <w:sz w:val="24"/>
          <w:szCs w:val="24"/>
        </w:rPr>
        <w:t xml:space="preserve"> pouvoir marquer son regret. </w:t>
      </w:r>
    </w:p>
    <w:p w:rsidR="00674BEF" w:rsidRPr="0048442A" w:rsidRDefault="00674BEF" w:rsidP="00E10B1D">
      <w:p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Si un message clair n’aboutit pas, il aura cependant été l’occasion de situer l’échange dans la parole plutôt que dans l’agression physique.</w:t>
      </w:r>
    </w:p>
    <w:p w:rsidR="00E10B1D" w:rsidRPr="0048442A" w:rsidRDefault="00E10B1D" w:rsidP="00E10B1D">
      <w:pPr>
        <w:spacing w:after="0"/>
        <w:jc w:val="both"/>
        <w:rPr>
          <w:sz w:val="24"/>
          <w:szCs w:val="24"/>
        </w:rPr>
      </w:pPr>
    </w:p>
    <w:p w:rsidR="0048442A" w:rsidRDefault="00685BF2" w:rsidP="0048442A">
      <w:p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  <w:u w:val="single"/>
        </w:rPr>
        <w:t>Pour que ça marche</w:t>
      </w:r>
      <w:r w:rsidRPr="0048442A">
        <w:rPr>
          <w:sz w:val="24"/>
          <w:szCs w:val="24"/>
        </w:rPr>
        <w:t> : Il est nécessaire que les enfants soi</w:t>
      </w:r>
      <w:r w:rsidR="0048442A">
        <w:rPr>
          <w:sz w:val="24"/>
          <w:szCs w:val="24"/>
        </w:rPr>
        <w:t>ent sensibilisés à la démarche </w:t>
      </w:r>
      <w:r w:rsidR="009A422E">
        <w:rPr>
          <w:sz w:val="24"/>
          <w:szCs w:val="24"/>
        </w:rPr>
        <w:t>par l’adulte :</w:t>
      </w:r>
    </w:p>
    <w:p w:rsidR="00685BF2" w:rsidRPr="0048442A" w:rsidRDefault="00685BF2" w:rsidP="0048442A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Découverte du message clair par une petite démonstration</w:t>
      </w:r>
    </w:p>
    <w:p w:rsidR="00685BF2" w:rsidRPr="0048442A" w:rsidRDefault="009A422E" w:rsidP="00E10B1D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Maitrise de </w:t>
      </w:r>
      <w:r w:rsidR="00685BF2" w:rsidRPr="0048442A">
        <w:rPr>
          <w:sz w:val="24"/>
          <w:szCs w:val="24"/>
        </w:rPr>
        <w:t>la formulation (ce qui s’est passé / émotions ressenties</w:t>
      </w:r>
      <w:r>
        <w:rPr>
          <w:sz w:val="24"/>
          <w:szCs w:val="24"/>
        </w:rPr>
        <w:t xml:space="preserve"> / besoins éventuels</w:t>
      </w:r>
      <w:r w:rsidR="00685BF2" w:rsidRPr="0048442A">
        <w:rPr>
          <w:sz w:val="24"/>
          <w:szCs w:val="24"/>
        </w:rPr>
        <w:t>)</w:t>
      </w:r>
    </w:p>
    <w:p w:rsidR="0048442A" w:rsidRPr="0048442A" w:rsidRDefault="00685BF2" w:rsidP="00E10B1D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Disposer d’un vocabulaire de base pour exprimer ses émotions (travail en amont</w:t>
      </w:r>
      <w:r w:rsidR="009A422E">
        <w:rPr>
          <w:sz w:val="24"/>
          <w:szCs w:val="24"/>
        </w:rPr>
        <w:t xml:space="preserve"> possible</w:t>
      </w:r>
      <w:r w:rsidRPr="0048442A">
        <w:rPr>
          <w:sz w:val="24"/>
          <w:szCs w:val="24"/>
        </w:rPr>
        <w:t>)</w:t>
      </w:r>
      <w:r w:rsidR="00E10B1D" w:rsidRPr="0048442A">
        <w:rPr>
          <w:sz w:val="24"/>
          <w:szCs w:val="24"/>
        </w:rPr>
        <w:t xml:space="preserve"> </w:t>
      </w:r>
    </w:p>
    <w:p w:rsidR="00685BF2" w:rsidRPr="0048442A" w:rsidRDefault="00685BF2" w:rsidP="00E10B1D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Jeux de rôles pour s’entrainer</w:t>
      </w:r>
    </w:p>
    <w:p w:rsidR="00685BF2" w:rsidRPr="0048442A" w:rsidRDefault="00685BF2" w:rsidP="00E10B1D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>Eventuellement repérage d’enfants compétents pour devenir médiateur</w:t>
      </w:r>
    </w:p>
    <w:p w:rsidR="00E10B1D" w:rsidRPr="0048442A" w:rsidRDefault="00E10B1D" w:rsidP="00E10B1D">
      <w:pPr>
        <w:pStyle w:val="Paragraphedeliste"/>
        <w:spacing w:after="0"/>
        <w:jc w:val="both"/>
        <w:rPr>
          <w:sz w:val="24"/>
          <w:szCs w:val="24"/>
        </w:rPr>
      </w:pPr>
    </w:p>
    <w:p w:rsidR="00685BF2" w:rsidRPr="0048442A" w:rsidRDefault="00685BF2" w:rsidP="00E10B1D">
      <w:pPr>
        <w:spacing w:after="0"/>
        <w:jc w:val="both"/>
        <w:rPr>
          <w:sz w:val="24"/>
          <w:szCs w:val="24"/>
          <w:u w:val="single"/>
        </w:rPr>
      </w:pPr>
      <w:proofErr w:type="gramStart"/>
      <w:r w:rsidRPr="0048442A">
        <w:rPr>
          <w:sz w:val="24"/>
          <w:szCs w:val="24"/>
          <w:u w:val="single"/>
        </w:rPr>
        <w:t>Remarques</w:t>
      </w:r>
      <w:proofErr w:type="gramEnd"/>
      <w:r w:rsidRPr="0048442A">
        <w:rPr>
          <w:sz w:val="24"/>
          <w:szCs w:val="24"/>
          <w:u w:val="single"/>
        </w:rPr>
        <w:t xml:space="preserve"> : </w:t>
      </w:r>
    </w:p>
    <w:p w:rsidR="00F97B52" w:rsidRPr="0048442A" w:rsidRDefault="00F97B52" w:rsidP="00E10B1D">
      <w:pPr>
        <w:pStyle w:val="Paragraphedeliste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48442A">
        <w:rPr>
          <w:sz w:val="24"/>
          <w:szCs w:val="24"/>
        </w:rPr>
        <w:t>Certains  enfants</w:t>
      </w:r>
      <w:proofErr w:type="gramEnd"/>
      <w:r w:rsidRPr="0048442A">
        <w:rPr>
          <w:sz w:val="24"/>
          <w:szCs w:val="24"/>
        </w:rPr>
        <w:t xml:space="preserve"> peuvent se servir du message clair pour prendre le pouvoir sur l’autre, donc inciter les enfants à vérifier à chaque fois que chacun reparte gagnant et non pas humilié ou accablé. </w:t>
      </w:r>
    </w:p>
    <w:p w:rsidR="00685BF2" w:rsidRPr="0048442A" w:rsidRDefault="00685BF2" w:rsidP="00E10B1D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 xml:space="preserve">Il arrive qu’un enfant vienne nous faire à nous un message clair, ou que nous nous ayons besoin d’en faire un. </w:t>
      </w:r>
      <w:r w:rsidR="00E10B1D" w:rsidRPr="0048442A">
        <w:rPr>
          <w:sz w:val="24"/>
          <w:szCs w:val="24"/>
        </w:rPr>
        <w:t>Si cela nous semble difficile, ne pas perdre de vue que l’idée</w:t>
      </w:r>
      <w:r w:rsidRPr="0048442A">
        <w:rPr>
          <w:sz w:val="24"/>
          <w:szCs w:val="24"/>
        </w:rPr>
        <w:t xml:space="preserve"> est d’entrer dans une relation de coopération et de respect mutuel.</w:t>
      </w:r>
    </w:p>
    <w:p w:rsidR="006D72E6" w:rsidRDefault="00E10B1D" w:rsidP="00E10B1D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8442A">
        <w:rPr>
          <w:sz w:val="24"/>
          <w:szCs w:val="24"/>
        </w:rPr>
        <w:t xml:space="preserve"> Il devrait est possible d’utiliser le message </w:t>
      </w:r>
      <w:proofErr w:type="gramStart"/>
      <w:r w:rsidRPr="0048442A">
        <w:rPr>
          <w:sz w:val="24"/>
          <w:szCs w:val="24"/>
        </w:rPr>
        <w:t>clair  pour</w:t>
      </w:r>
      <w:proofErr w:type="gramEnd"/>
      <w:r w:rsidRPr="0048442A">
        <w:rPr>
          <w:sz w:val="24"/>
          <w:szCs w:val="24"/>
        </w:rPr>
        <w:t xml:space="preserve"> exprimer une situation qui nous est agréable !</w:t>
      </w:r>
    </w:p>
    <w:p w:rsidR="0048442A" w:rsidRDefault="0048442A" w:rsidP="0048442A">
      <w:pPr>
        <w:spacing w:after="0"/>
        <w:jc w:val="both"/>
        <w:rPr>
          <w:sz w:val="24"/>
          <w:szCs w:val="24"/>
        </w:rPr>
      </w:pPr>
    </w:p>
    <w:p w:rsidR="009A422E" w:rsidRPr="009A422E" w:rsidRDefault="00121D7C" w:rsidP="009A422E">
      <w:pPr>
        <w:widowControl w:val="0"/>
        <w:spacing w:after="0"/>
        <w:rPr>
          <w:iCs/>
          <w:sz w:val="24"/>
          <w:szCs w:val="24"/>
        </w:rPr>
      </w:pPr>
      <w:r w:rsidRPr="00121D7C">
        <w:rPr>
          <w:sz w:val="24"/>
          <w:szCs w:val="24"/>
        </w:rPr>
        <w:t> </w:t>
      </w:r>
      <w:r w:rsidR="0048442A" w:rsidRPr="009A422E">
        <w:rPr>
          <w:iCs/>
          <w:sz w:val="24"/>
          <w:szCs w:val="24"/>
          <w:u w:val="single"/>
        </w:rPr>
        <w:t xml:space="preserve">Exemple pour aller plus </w:t>
      </w:r>
      <w:proofErr w:type="gramStart"/>
      <w:r w:rsidR="0048442A" w:rsidRPr="009A422E">
        <w:rPr>
          <w:iCs/>
          <w:sz w:val="24"/>
          <w:szCs w:val="24"/>
          <w:u w:val="single"/>
        </w:rPr>
        <w:t>loin</w:t>
      </w:r>
      <w:r w:rsidR="0048442A" w:rsidRPr="009A422E">
        <w:rPr>
          <w:iCs/>
          <w:sz w:val="24"/>
          <w:szCs w:val="24"/>
        </w:rPr>
        <w:t>:</w:t>
      </w:r>
      <w:proofErr w:type="gramEnd"/>
      <w:r w:rsidR="0048442A" w:rsidRPr="009A422E">
        <w:rPr>
          <w:iCs/>
          <w:sz w:val="24"/>
          <w:szCs w:val="24"/>
        </w:rPr>
        <w:t xml:space="preserve"> </w:t>
      </w:r>
    </w:p>
    <w:p w:rsidR="0048442A" w:rsidRPr="0048442A" w:rsidRDefault="0048442A" w:rsidP="009A422E">
      <w:pPr>
        <w:widowControl w:val="0"/>
        <w:spacing w:after="0"/>
        <w:rPr>
          <w:i/>
          <w:iCs/>
          <w:sz w:val="24"/>
          <w:szCs w:val="24"/>
        </w:rPr>
      </w:pPr>
      <w:r w:rsidRPr="0048442A">
        <w:rPr>
          <w:i/>
          <w:iCs/>
          <w:sz w:val="24"/>
          <w:szCs w:val="24"/>
        </w:rPr>
        <w:t xml:space="preserve">Deux enfants ont un conflit à gérer : l’enfant A est celui qui reçoit l’acte et l’enfant B, l’auteur de l’acte. </w:t>
      </w:r>
    </w:p>
    <w:p w:rsidR="0048442A" w:rsidRPr="0048442A" w:rsidRDefault="0048442A" w:rsidP="0048442A">
      <w:pPr>
        <w:widowControl w:val="0"/>
        <w:spacing w:after="0"/>
        <w:ind w:left="360" w:hanging="360"/>
        <w:rPr>
          <w:sz w:val="24"/>
          <w:szCs w:val="24"/>
        </w:rPr>
      </w:pPr>
      <w:r w:rsidRPr="0048442A">
        <w:rPr>
          <w:sz w:val="24"/>
          <w:szCs w:val="24"/>
        </w:rPr>
        <w:t>1. </w:t>
      </w:r>
      <w:r w:rsidRPr="0048442A">
        <w:rPr>
          <w:b/>
          <w:bCs/>
          <w:sz w:val="24"/>
          <w:szCs w:val="24"/>
        </w:rPr>
        <w:t xml:space="preserve">L’enfant A (receveur) informe l’enfant B (auteur) </w:t>
      </w:r>
      <w:r w:rsidRPr="0048442A">
        <w:rPr>
          <w:sz w:val="24"/>
          <w:szCs w:val="24"/>
        </w:rPr>
        <w:t xml:space="preserve">qu’il veut lui faire un message </w:t>
      </w:r>
      <w:proofErr w:type="gramStart"/>
      <w:r w:rsidRPr="0048442A">
        <w:rPr>
          <w:sz w:val="24"/>
          <w:szCs w:val="24"/>
        </w:rPr>
        <w:t>clair:</w:t>
      </w:r>
      <w:proofErr w:type="gramEnd"/>
      <w:r w:rsidRPr="0048442A">
        <w:rPr>
          <w:sz w:val="24"/>
          <w:szCs w:val="24"/>
        </w:rPr>
        <w:t xml:space="preserve"> </w:t>
      </w:r>
      <w:r w:rsidRPr="0048442A">
        <w:rPr>
          <w:i/>
          <w:iCs/>
          <w:sz w:val="24"/>
          <w:szCs w:val="24"/>
        </w:rPr>
        <w:t>« Je vais te faire un message clair »</w:t>
      </w:r>
    </w:p>
    <w:p w:rsidR="0048442A" w:rsidRPr="0048442A" w:rsidRDefault="0048442A" w:rsidP="0048442A">
      <w:pPr>
        <w:widowControl w:val="0"/>
        <w:spacing w:after="0"/>
        <w:rPr>
          <w:sz w:val="24"/>
          <w:szCs w:val="24"/>
        </w:rPr>
      </w:pPr>
      <w:r w:rsidRPr="0048442A">
        <w:rPr>
          <w:sz w:val="24"/>
          <w:szCs w:val="24"/>
        </w:rPr>
        <w:t>2</w:t>
      </w:r>
      <w:r w:rsidRPr="0048442A">
        <w:rPr>
          <w:b/>
          <w:bCs/>
          <w:sz w:val="24"/>
          <w:szCs w:val="24"/>
        </w:rPr>
        <w:t xml:space="preserve">. </w:t>
      </w:r>
      <w:r w:rsidRPr="0048442A">
        <w:rPr>
          <w:sz w:val="24"/>
          <w:szCs w:val="24"/>
        </w:rPr>
        <w:t xml:space="preserve">Ils se mettent à </w:t>
      </w:r>
      <w:r w:rsidRPr="0048442A">
        <w:rPr>
          <w:b/>
          <w:bCs/>
          <w:sz w:val="24"/>
          <w:szCs w:val="24"/>
        </w:rPr>
        <w:t>l’écart des autres</w:t>
      </w:r>
      <w:r w:rsidRPr="0048442A">
        <w:rPr>
          <w:sz w:val="24"/>
          <w:szCs w:val="24"/>
        </w:rPr>
        <w:t xml:space="preserve">. Ensemble, ils prennent </w:t>
      </w:r>
      <w:r w:rsidRPr="0048442A">
        <w:rPr>
          <w:b/>
          <w:bCs/>
          <w:sz w:val="24"/>
          <w:szCs w:val="24"/>
        </w:rPr>
        <w:t xml:space="preserve">3 grandes respirations. </w:t>
      </w:r>
    </w:p>
    <w:p w:rsidR="0048442A" w:rsidRPr="0048442A" w:rsidRDefault="0048442A" w:rsidP="0048442A">
      <w:pPr>
        <w:widowControl w:val="0"/>
        <w:spacing w:after="0"/>
        <w:rPr>
          <w:sz w:val="24"/>
          <w:szCs w:val="24"/>
        </w:rPr>
      </w:pPr>
      <w:r w:rsidRPr="0048442A">
        <w:rPr>
          <w:sz w:val="24"/>
          <w:szCs w:val="24"/>
        </w:rPr>
        <w:t xml:space="preserve">3. </w:t>
      </w:r>
      <w:r w:rsidRPr="0048442A">
        <w:rPr>
          <w:b/>
          <w:bCs/>
          <w:sz w:val="24"/>
          <w:szCs w:val="24"/>
        </w:rPr>
        <w:t xml:space="preserve">L’enfant A (receveur) décrit </w:t>
      </w:r>
      <w:r w:rsidRPr="0048442A">
        <w:rPr>
          <w:sz w:val="24"/>
          <w:szCs w:val="24"/>
        </w:rPr>
        <w:t>ce qui s’est passé et e</w:t>
      </w:r>
      <w:r w:rsidRPr="0048442A">
        <w:rPr>
          <w:b/>
          <w:bCs/>
          <w:sz w:val="24"/>
          <w:szCs w:val="24"/>
        </w:rPr>
        <w:t xml:space="preserve">xprime </w:t>
      </w:r>
      <w:r w:rsidRPr="0048442A">
        <w:rPr>
          <w:sz w:val="24"/>
          <w:szCs w:val="24"/>
        </w:rPr>
        <w:t xml:space="preserve">ce qu’il a ressenti. </w:t>
      </w:r>
    </w:p>
    <w:p w:rsidR="0048442A" w:rsidRPr="0048442A" w:rsidRDefault="0048442A" w:rsidP="0048442A">
      <w:pPr>
        <w:widowControl w:val="0"/>
        <w:spacing w:after="0"/>
        <w:rPr>
          <w:i/>
          <w:iCs/>
          <w:sz w:val="24"/>
          <w:szCs w:val="24"/>
        </w:rPr>
      </w:pPr>
      <w:r w:rsidRPr="0048442A">
        <w:rPr>
          <w:i/>
          <w:iCs/>
          <w:sz w:val="24"/>
          <w:szCs w:val="24"/>
        </w:rPr>
        <w:t xml:space="preserve">Ex : « Quand tu m’as pris mon stylo dans ma trousse sans me demander, ça m’a énervé. » </w:t>
      </w:r>
    </w:p>
    <w:p w:rsidR="0048442A" w:rsidRPr="0048442A" w:rsidRDefault="0048442A" w:rsidP="0048442A">
      <w:pPr>
        <w:widowControl w:val="0"/>
        <w:spacing w:after="0"/>
        <w:rPr>
          <w:sz w:val="24"/>
          <w:szCs w:val="24"/>
        </w:rPr>
      </w:pPr>
      <w:r w:rsidRPr="0048442A">
        <w:rPr>
          <w:sz w:val="24"/>
          <w:szCs w:val="24"/>
        </w:rPr>
        <w:t xml:space="preserve">4. </w:t>
      </w:r>
      <w:r w:rsidRPr="0048442A">
        <w:rPr>
          <w:b/>
          <w:bCs/>
          <w:sz w:val="24"/>
          <w:szCs w:val="24"/>
        </w:rPr>
        <w:t xml:space="preserve">L’enfant B (auteur) répète ce qui a été dit </w:t>
      </w:r>
      <w:r w:rsidRPr="0048442A">
        <w:rPr>
          <w:sz w:val="24"/>
          <w:szCs w:val="24"/>
        </w:rPr>
        <w:t xml:space="preserve">et </w:t>
      </w:r>
      <w:r w:rsidRPr="0048442A">
        <w:rPr>
          <w:b/>
          <w:bCs/>
          <w:sz w:val="24"/>
          <w:szCs w:val="24"/>
        </w:rPr>
        <w:t xml:space="preserve">fait une proposition pour réparer l’acte. </w:t>
      </w:r>
    </w:p>
    <w:p w:rsidR="0048442A" w:rsidRPr="0048442A" w:rsidRDefault="0048442A" w:rsidP="0048442A">
      <w:pPr>
        <w:widowControl w:val="0"/>
        <w:spacing w:after="0"/>
        <w:rPr>
          <w:i/>
          <w:iCs/>
          <w:sz w:val="24"/>
          <w:szCs w:val="24"/>
        </w:rPr>
      </w:pPr>
      <w:r w:rsidRPr="0048442A">
        <w:rPr>
          <w:i/>
          <w:iCs/>
          <w:sz w:val="24"/>
          <w:szCs w:val="24"/>
        </w:rPr>
        <w:t xml:space="preserve">« Quand j’ai pris ton stylo dans ta trousse sans te demander, ça t’a énervé. </w:t>
      </w:r>
      <w:r w:rsidRPr="0048442A">
        <w:rPr>
          <w:sz w:val="24"/>
          <w:szCs w:val="24"/>
        </w:rPr>
        <w:t xml:space="preserve"> </w:t>
      </w:r>
      <w:r w:rsidRPr="0048442A">
        <w:rPr>
          <w:i/>
          <w:iCs/>
          <w:sz w:val="24"/>
          <w:szCs w:val="24"/>
        </w:rPr>
        <w:t xml:space="preserve">Je te propose de m’excuser. Est-ce que ça te </w:t>
      </w:r>
      <w:proofErr w:type="gramStart"/>
      <w:r w:rsidRPr="0048442A">
        <w:rPr>
          <w:i/>
          <w:iCs/>
          <w:sz w:val="24"/>
          <w:szCs w:val="24"/>
        </w:rPr>
        <w:t>va? </w:t>
      </w:r>
      <w:proofErr w:type="gramEnd"/>
      <w:r w:rsidRPr="0048442A">
        <w:rPr>
          <w:i/>
          <w:iCs/>
          <w:sz w:val="24"/>
          <w:szCs w:val="24"/>
        </w:rPr>
        <w:t xml:space="preserve">» </w:t>
      </w:r>
    </w:p>
    <w:p w:rsidR="0048442A" w:rsidRPr="0048442A" w:rsidRDefault="0048442A" w:rsidP="0048442A">
      <w:pPr>
        <w:widowControl w:val="0"/>
        <w:spacing w:after="0"/>
        <w:rPr>
          <w:sz w:val="24"/>
          <w:szCs w:val="24"/>
        </w:rPr>
      </w:pPr>
      <w:r w:rsidRPr="0048442A">
        <w:rPr>
          <w:sz w:val="24"/>
          <w:szCs w:val="24"/>
        </w:rPr>
        <w:t xml:space="preserve">5. </w:t>
      </w:r>
      <w:r w:rsidRPr="0048442A">
        <w:rPr>
          <w:b/>
          <w:bCs/>
          <w:sz w:val="24"/>
          <w:szCs w:val="24"/>
        </w:rPr>
        <w:t xml:space="preserve">Puis, il vérifie si l’autre accepte </w:t>
      </w:r>
      <w:r w:rsidRPr="0048442A">
        <w:rPr>
          <w:sz w:val="24"/>
          <w:szCs w:val="24"/>
        </w:rPr>
        <w:t xml:space="preserve">sa proposition </w:t>
      </w:r>
      <w:r w:rsidRPr="0048442A">
        <w:rPr>
          <w:b/>
          <w:bCs/>
          <w:sz w:val="24"/>
          <w:szCs w:val="24"/>
        </w:rPr>
        <w:t xml:space="preserve">ou </w:t>
      </w:r>
      <w:proofErr w:type="gramStart"/>
      <w:r w:rsidRPr="0048442A">
        <w:rPr>
          <w:b/>
          <w:bCs/>
          <w:sz w:val="24"/>
          <w:szCs w:val="24"/>
        </w:rPr>
        <w:t>pas</w:t>
      </w:r>
      <w:r w:rsidRPr="0048442A">
        <w:rPr>
          <w:sz w:val="24"/>
          <w:szCs w:val="24"/>
        </w:rPr>
        <w:t>:</w:t>
      </w:r>
      <w:proofErr w:type="gramEnd"/>
      <w:r w:rsidRPr="0048442A">
        <w:rPr>
          <w:sz w:val="24"/>
          <w:szCs w:val="24"/>
        </w:rPr>
        <w:t xml:space="preserve"> </w:t>
      </w:r>
    </w:p>
    <w:p w:rsidR="0048442A" w:rsidRPr="0048442A" w:rsidRDefault="0048442A" w:rsidP="0048442A">
      <w:pPr>
        <w:widowControl w:val="0"/>
        <w:spacing w:after="0"/>
        <w:rPr>
          <w:sz w:val="24"/>
          <w:szCs w:val="24"/>
        </w:rPr>
      </w:pPr>
      <w:r w:rsidRPr="0048442A">
        <w:rPr>
          <w:i/>
          <w:iCs/>
          <w:sz w:val="24"/>
          <w:szCs w:val="24"/>
        </w:rPr>
        <w:t>- Oui (enfant A</w:t>
      </w:r>
      <w:proofErr w:type="gramStart"/>
      <w:r w:rsidRPr="0048442A">
        <w:rPr>
          <w:i/>
          <w:iCs/>
          <w:sz w:val="24"/>
          <w:szCs w:val="24"/>
        </w:rPr>
        <w:t>)—</w:t>
      </w:r>
      <w:proofErr w:type="gramEnd"/>
      <w:r w:rsidRPr="0048442A">
        <w:rPr>
          <w:i/>
          <w:iCs/>
          <w:sz w:val="24"/>
          <w:szCs w:val="24"/>
        </w:rPr>
        <w:t xml:space="preserve">&gt; </w:t>
      </w:r>
      <w:r w:rsidRPr="0048442A">
        <w:rPr>
          <w:b/>
          <w:bCs/>
          <w:sz w:val="24"/>
          <w:szCs w:val="24"/>
        </w:rPr>
        <w:t xml:space="preserve">L’enfant B s’excuse : </w:t>
      </w:r>
      <w:r w:rsidRPr="0048442A">
        <w:rPr>
          <w:i/>
          <w:iCs/>
          <w:sz w:val="24"/>
          <w:szCs w:val="24"/>
        </w:rPr>
        <w:t xml:space="preserve">Pardon. </w:t>
      </w:r>
    </w:p>
    <w:p w:rsidR="0048442A" w:rsidRPr="0048442A" w:rsidRDefault="0048442A" w:rsidP="0048442A">
      <w:pPr>
        <w:widowControl w:val="0"/>
        <w:spacing w:after="0"/>
        <w:rPr>
          <w:sz w:val="24"/>
          <w:szCs w:val="24"/>
        </w:rPr>
      </w:pPr>
      <w:r w:rsidRPr="0048442A">
        <w:rPr>
          <w:sz w:val="24"/>
          <w:szCs w:val="24"/>
        </w:rPr>
        <w:t xml:space="preserve">- </w:t>
      </w:r>
      <w:r w:rsidRPr="0048442A">
        <w:rPr>
          <w:i/>
          <w:iCs/>
          <w:sz w:val="24"/>
          <w:szCs w:val="24"/>
        </w:rPr>
        <w:t>Non (enfant A</w:t>
      </w:r>
      <w:proofErr w:type="gramStart"/>
      <w:r w:rsidRPr="0048442A">
        <w:rPr>
          <w:i/>
          <w:iCs/>
          <w:sz w:val="24"/>
          <w:szCs w:val="24"/>
        </w:rPr>
        <w:t>)—</w:t>
      </w:r>
      <w:proofErr w:type="gramEnd"/>
      <w:r w:rsidRPr="0048442A">
        <w:rPr>
          <w:i/>
          <w:iCs/>
          <w:sz w:val="24"/>
          <w:szCs w:val="24"/>
        </w:rPr>
        <w:t xml:space="preserve">&gt; </w:t>
      </w:r>
      <w:r w:rsidRPr="0048442A">
        <w:rPr>
          <w:b/>
          <w:bCs/>
          <w:sz w:val="24"/>
          <w:szCs w:val="24"/>
        </w:rPr>
        <w:t>Si la proposition n’est pas acceptée</w:t>
      </w:r>
      <w:r w:rsidRPr="0048442A">
        <w:rPr>
          <w:sz w:val="24"/>
          <w:szCs w:val="24"/>
        </w:rPr>
        <w:t xml:space="preserve">, l’enfant B peut faire une autre proposition, ou si il n’en trouve pas, </w:t>
      </w:r>
      <w:r w:rsidRPr="0048442A">
        <w:rPr>
          <w:b/>
          <w:bCs/>
          <w:sz w:val="24"/>
          <w:szCs w:val="24"/>
        </w:rPr>
        <w:t xml:space="preserve">l’enfant A peut suggérer </w:t>
      </w:r>
      <w:r w:rsidRPr="0048442A">
        <w:rPr>
          <w:sz w:val="24"/>
          <w:szCs w:val="24"/>
        </w:rPr>
        <w:t xml:space="preserve">quelque chose en vérifiant que </w:t>
      </w:r>
      <w:r w:rsidRPr="0048442A">
        <w:rPr>
          <w:b/>
          <w:bCs/>
          <w:sz w:val="24"/>
          <w:szCs w:val="24"/>
        </w:rPr>
        <w:t>B est d’accord</w:t>
      </w:r>
      <w:r w:rsidRPr="0048442A">
        <w:rPr>
          <w:sz w:val="24"/>
          <w:szCs w:val="24"/>
        </w:rPr>
        <w:t>:</w:t>
      </w:r>
    </w:p>
    <w:p w:rsidR="0048442A" w:rsidRPr="0048442A" w:rsidRDefault="0048442A" w:rsidP="0048442A">
      <w:pPr>
        <w:widowControl w:val="0"/>
        <w:spacing w:after="0"/>
        <w:rPr>
          <w:i/>
          <w:iCs/>
          <w:sz w:val="24"/>
          <w:szCs w:val="24"/>
        </w:rPr>
      </w:pPr>
      <w:r w:rsidRPr="0048442A">
        <w:rPr>
          <w:i/>
          <w:iCs/>
          <w:sz w:val="24"/>
          <w:szCs w:val="24"/>
        </w:rPr>
        <w:t xml:space="preserve">- Je propose que la prochaine fois tu me demandes avant de prendre quelque chose dans ma trousse. D’accord ? (enfant A) </w:t>
      </w:r>
    </w:p>
    <w:p w:rsidR="0048442A" w:rsidRDefault="0048442A" w:rsidP="0048442A">
      <w:pPr>
        <w:widowControl w:val="0"/>
        <w:spacing w:after="0"/>
        <w:rPr>
          <w:sz w:val="20"/>
          <w:szCs w:val="20"/>
        </w:rPr>
      </w:pPr>
      <w:r w:rsidRPr="0048442A">
        <w:rPr>
          <w:i/>
          <w:iCs/>
          <w:sz w:val="24"/>
          <w:szCs w:val="24"/>
        </w:rPr>
        <w:t>- D’accord.» (</w:t>
      </w:r>
      <w:proofErr w:type="gramStart"/>
      <w:r w:rsidRPr="0048442A">
        <w:rPr>
          <w:i/>
          <w:iCs/>
          <w:sz w:val="24"/>
          <w:szCs w:val="24"/>
        </w:rPr>
        <w:t>enfant</w:t>
      </w:r>
      <w:proofErr w:type="gramEnd"/>
      <w:r w:rsidRPr="0048442A">
        <w:rPr>
          <w:i/>
          <w:iCs/>
          <w:sz w:val="24"/>
          <w:szCs w:val="24"/>
        </w:rPr>
        <w:t xml:space="preserve"> B) </w:t>
      </w:r>
      <w:r>
        <w:t> </w:t>
      </w:r>
    </w:p>
    <w:p w:rsidR="0048442A" w:rsidRPr="0048442A" w:rsidRDefault="0048442A" w:rsidP="0048442A">
      <w:pPr>
        <w:spacing w:after="0"/>
        <w:jc w:val="both"/>
        <w:rPr>
          <w:sz w:val="24"/>
          <w:szCs w:val="24"/>
        </w:rPr>
      </w:pPr>
    </w:p>
    <w:sectPr w:rsidR="0048442A" w:rsidRPr="0048442A" w:rsidSect="00484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997"/>
    <w:multiLevelType w:val="hybridMultilevel"/>
    <w:tmpl w:val="4AEA833E"/>
    <w:lvl w:ilvl="0" w:tplc="D6EE0F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1EF2"/>
    <w:multiLevelType w:val="hybridMultilevel"/>
    <w:tmpl w:val="BBE6EDC0"/>
    <w:lvl w:ilvl="0" w:tplc="41B4FC7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A217E"/>
    <w:multiLevelType w:val="hybridMultilevel"/>
    <w:tmpl w:val="CF64D4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C5"/>
    <w:rsid w:val="000A2C31"/>
    <w:rsid w:val="00121D7C"/>
    <w:rsid w:val="00134C52"/>
    <w:rsid w:val="001B48EB"/>
    <w:rsid w:val="002779A3"/>
    <w:rsid w:val="0048442A"/>
    <w:rsid w:val="00535FB8"/>
    <w:rsid w:val="0058465B"/>
    <w:rsid w:val="00674BEF"/>
    <w:rsid w:val="00685BF2"/>
    <w:rsid w:val="006D72E6"/>
    <w:rsid w:val="0081546B"/>
    <w:rsid w:val="00966AC5"/>
    <w:rsid w:val="009A422E"/>
    <w:rsid w:val="00AC0F55"/>
    <w:rsid w:val="00AE2F49"/>
    <w:rsid w:val="00BC06F9"/>
    <w:rsid w:val="00C70122"/>
    <w:rsid w:val="00D83C0B"/>
    <w:rsid w:val="00E10B1D"/>
    <w:rsid w:val="00E6444F"/>
    <w:rsid w:val="00EF0C25"/>
    <w:rsid w:val="00F13016"/>
    <w:rsid w:val="00F97B52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2CE4-B7DA-40A9-9730-5F690F12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C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catechese09</cp:lastModifiedBy>
  <cp:revision>4</cp:revision>
  <cp:lastPrinted>2020-01-20T09:03:00Z</cp:lastPrinted>
  <dcterms:created xsi:type="dcterms:W3CDTF">2020-01-20T09:03:00Z</dcterms:created>
  <dcterms:modified xsi:type="dcterms:W3CDTF">2020-01-27T10:14:00Z</dcterms:modified>
</cp:coreProperties>
</file>