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A6E2" w14:textId="77777777" w:rsidR="00DC6296" w:rsidRDefault="00DC6296" w:rsidP="00C03668">
      <w:pPr>
        <w:jc w:val="center"/>
        <w:rPr>
          <w:b/>
          <w:bCs/>
          <w:color w:val="FF0000"/>
          <w:sz w:val="32"/>
          <w:szCs w:val="32"/>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095"/>
      </w:tblGrid>
      <w:tr w:rsidR="0068058A" w14:paraId="66097A83" w14:textId="77777777" w:rsidTr="0068058A">
        <w:tc>
          <w:tcPr>
            <w:tcW w:w="4390" w:type="dxa"/>
          </w:tcPr>
          <w:p w14:paraId="03CEC341" w14:textId="5C1CF86E" w:rsidR="0068058A" w:rsidRDefault="0068058A" w:rsidP="0068058A">
            <w:pPr>
              <w:rPr>
                <w:b/>
                <w:bCs/>
                <w:noProof/>
                <w:color w:val="FF0000"/>
                <w:sz w:val="48"/>
                <w:szCs w:val="48"/>
                <w:u w:val="single"/>
              </w:rPr>
            </w:pPr>
            <w:r>
              <w:rPr>
                <w:noProof/>
              </w:rPr>
              <w:drawing>
                <wp:inline distT="0" distB="0" distL="0" distR="0" wp14:anchorId="64AED661" wp14:editId="22633B02">
                  <wp:extent cx="2582527" cy="1828800"/>
                  <wp:effectExtent l="0" t="0" r="8890" b="0"/>
                  <wp:docPr id="3" name="Image 3" descr="Ariège Catho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ège Catholiq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978" cy="1845406"/>
                          </a:xfrm>
                          <a:prstGeom prst="rect">
                            <a:avLst/>
                          </a:prstGeom>
                          <a:noFill/>
                          <a:ln>
                            <a:noFill/>
                          </a:ln>
                        </pic:spPr>
                      </pic:pic>
                    </a:graphicData>
                  </a:graphic>
                </wp:inline>
              </w:drawing>
            </w:r>
          </w:p>
        </w:tc>
        <w:tc>
          <w:tcPr>
            <w:tcW w:w="6095" w:type="dxa"/>
          </w:tcPr>
          <w:p w14:paraId="49125139" w14:textId="77777777" w:rsidR="0068058A" w:rsidRPr="0068058A" w:rsidRDefault="0068058A" w:rsidP="0068058A">
            <w:pPr>
              <w:jc w:val="center"/>
              <w:rPr>
                <w:b/>
                <w:bCs/>
                <w:noProof/>
                <w:sz w:val="48"/>
                <w:szCs w:val="48"/>
              </w:rPr>
            </w:pPr>
            <w:r w:rsidRPr="0068058A">
              <w:rPr>
                <w:b/>
                <w:bCs/>
                <w:noProof/>
                <w:sz w:val="48"/>
                <w:szCs w:val="48"/>
              </w:rPr>
              <w:t>Diocèse de Pamiers, Couserans &amp; Mirepoix</w:t>
            </w:r>
          </w:p>
          <w:p w14:paraId="709AC2AF" w14:textId="77777777" w:rsidR="0068058A" w:rsidRPr="0068058A" w:rsidRDefault="0068058A" w:rsidP="0068058A">
            <w:pPr>
              <w:rPr>
                <w:b/>
                <w:bCs/>
                <w:noProof/>
                <w:color w:val="FF0000"/>
                <w:sz w:val="48"/>
                <w:szCs w:val="48"/>
              </w:rPr>
            </w:pPr>
          </w:p>
          <w:p w14:paraId="4DD4E9B1" w14:textId="77777777" w:rsidR="0068058A" w:rsidRDefault="00CB51EB" w:rsidP="0068058A">
            <w:pPr>
              <w:jc w:val="center"/>
              <w:rPr>
                <w:b/>
                <w:bCs/>
                <w:noProof/>
                <w:sz w:val="36"/>
                <w:szCs w:val="36"/>
              </w:rPr>
            </w:pPr>
            <w:r>
              <w:rPr>
                <w:b/>
                <w:bCs/>
                <w:noProof/>
                <w:sz w:val="36"/>
                <w:szCs w:val="36"/>
              </w:rPr>
              <w:t>Service</w:t>
            </w:r>
            <w:r w:rsidR="0068058A" w:rsidRPr="0068058A">
              <w:rPr>
                <w:b/>
                <w:bCs/>
                <w:noProof/>
                <w:sz w:val="36"/>
                <w:szCs w:val="36"/>
              </w:rPr>
              <w:t xml:space="preserve"> des Pèlerinages</w:t>
            </w:r>
          </w:p>
          <w:p w14:paraId="76B43973" w14:textId="77777777" w:rsidR="00B20B2F" w:rsidRPr="00B20B2F" w:rsidRDefault="00B20B2F" w:rsidP="0068058A">
            <w:pPr>
              <w:jc w:val="center"/>
              <w:rPr>
                <w:sz w:val="16"/>
                <w:szCs w:val="16"/>
              </w:rPr>
            </w:pPr>
            <w:r w:rsidRPr="00B20B2F">
              <w:rPr>
                <w:b/>
                <w:bCs/>
                <w:sz w:val="16"/>
                <w:szCs w:val="16"/>
              </w:rPr>
              <w:t>Atout France</w:t>
            </w:r>
            <w:r w:rsidRPr="00B20B2F">
              <w:rPr>
                <w:sz w:val="16"/>
                <w:szCs w:val="16"/>
              </w:rPr>
              <w:t xml:space="preserve"> </w:t>
            </w:r>
            <w:r w:rsidRPr="00D609D5">
              <w:rPr>
                <w:b/>
                <w:bCs/>
                <w:sz w:val="16"/>
                <w:szCs w:val="16"/>
              </w:rPr>
              <w:t>IM 009220002</w:t>
            </w:r>
          </w:p>
          <w:p w14:paraId="3A10EAEB" w14:textId="2312D5B4" w:rsidR="00B20B2F" w:rsidRPr="00B20B2F" w:rsidRDefault="00B20B2F" w:rsidP="0068058A">
            <w:pPr>
              <w:jc w:val="center"/>
              <w:rPr>
                <w:b/>
                <w:bCs/>
                <w:sz w:val="16"/>
                <w:szCs w:val="16"/>
              </w:rPr>
            </w:pPr>
            <w:r w:rsidRPr="00B20B2F">
              <w:rPr>
                <w:b/>
                <w:bCs/>
                <w:sz w:val="16"/>
                <w:szCs w:val="16"/>
              </w:rPr>
              <w:t xml:space="preserve">Assurance </w:t>
            </w:r>
            <w:bookmarkStart w:id="0" w:name="_Hlk113547676"/>
            <w:r w:rsidRPr="00B20B2F">
              <w:rPr>
                <w:b/>
                <w:bCs/>
                <w:sz w:val="16"/>
                <w:szCs w:val="16"/>
              </w:rPr>
              <w:t>Responsabilité civile professionnelle</w:t>
            </w:r>
            <w:bookmarkEnd w:id="0"/>
            <w:r>
              <w:rPr>
                <w:b/>
                <w:bCs/>
                <w:sz w:val="16"/>
                <w:szCs w:val="16"/>
              </w:rPr>
              <w:t> : Mutuelle St Christophe</w:t>
            </w:r>
          </w:p>
          <w:p w14:paraId="2E253FB3" w14:textId="0475E64E" w:rsidR="00B20B2F" w:rsidRPr="0068058A" w:rsidRDefault="00B20B2F" w:rsidP="0068058A">
            <w:pPr>
              <w:jc w:val="center"/>
              <w:rPr>
                <w:b/>
                <w:bCs/>
                <w:noProof/>
                <w:color w:val="FF0000"/>
                <w:sz w:val="36"/>
                <w:szCs w:val="36"/>
                <w:u w:val="single"/>
              </w:rPr>
            </w:pPr>
          </w:p>
        </w:tc>
      </w:tr>
    </w:tbl>
    <w:p w14:paraId="2FBB7F3B" w14:textId="5FBC0652" w:rsidR="00F12006" w:rsidRPr="00F12006" w:rsidRDefault="00F12006" w:rsidP="00C03668">
      <w:pPr>
        <w:jc w:val="center"/>
        <w:rPr>
          <w:b/>
          <w:bCs/>
          <w:color w:val="FF0000"/>
          <w:sz w:val="48"/>
          <w:szCs w:val="48"/>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sidRPr="00F12006">
        <w:rPr>
          <w:b/>
          <w:bCs/>
          <w:color w:val="FF0000"/>
          <w:sz w:val="48"/>
          <w:szCs w:val="48"/>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PELERINAGE</w:t>
      </w:r>
      <w:r w:rsidR="00B20B2F">
        <w:rPr>
          <w:b/>
          <w:bCs/>
          <w:color w:val="FF0000"/>
          <w:sz w:val="48"/>
          <w:szCs w:val="48"/>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 PARIS 13 au 17 juin 2023</w:t>
      </w:r>
    </w:p>
    <w:p w14:paraId="6C5FBA51" w14:textId="413F6CAD" w:rsidR="001406BE" w:rsidRDefault="00B20B2F" w:rsidP="00C03668">
      <w:pPr>
        <w:jc w:val="center"/>
        <w:rPr>
          <w:b/>
          <w:bCs/>
          <w:color w:val="FF0000"/>
          <w:sz w:val="32"/>
          <w:szCs w:val="32"/>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r>
        <w:rPr>
          <w:b/>
          <w:bCs/>
          <w:color w:val="FF0000"/>
          <w:sz w:val="32"/>
          <w:szCs w:val="32"/>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Fiche d’inscription individuelle</w:t>
      </w:r>
      <w:r w:rsidR="001406BE" w:rsidRPr="00853952">
        <w:rPr>
          <w:b/>
          <w:bCs/>
          <w:color w:val="FF0000"/>
          <w:sz w:val="32"/>
          <w:szCs w:val="32"/>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t xml:space="preserve"> </w:t>
      </w:r>
    </w:p>
    <w:p w14:paraId="39390529" w14:textId="77777777" w:rsidR="00FE2232" w:rsidRPr="00853952" w:rsidRDefault="00FE2232" w:rsidP="00C03668">
      <w:pPr>
        <w:jc w:val="center"/>
        <w:rPr>
          <w:b/>
          <w:bCs/>
          <w:color w:val="FF0000"/>
          <w:sz w:val="32"/>
          <w:szCs w:val="32"/>
          <w:u w:val="single"/>
          <w14:shadow w14:blurRad="0" w14:dist="38100" w14:dir="2700000" w14:sx="100000" w14:sy="100000" w14:kx="0" w14:ky="0" w14:algn="bl">
            <w14:schemeClr w14:val="accent5"/>
          </w14:shadow>
          <w14:textOutline w14:w="6731" w14:cap="flat" w14:cmpd="sng" w14:algn="ctr">
            <w14:solidFill>
              <w14:srgbClr w14:val="FF0000"/>
            </w14:solidFill>
            <w14:prstDash w14:val="solid"/>
            <w14:round/>
          </w14:textOutline>
        </w:rPr>
      </w:pPr>
    </w:p>
    <w:p w14:paraId="5F09B896" w14:textId="003059BB" w:rsidR="00D609D5" w:rsidRPr="002345FD" w:rsidRDefault="00D609D5"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r w:rsidRPr="002345FD">
        <w:rPr>
          <w:color w:val="auto"/>
          <w14:textOutline w14:w="9525" w14:cap="rnd" w14:cmpd="sng" w14:algn="ctr">
            <w14:noFill/>
            <w14:prstDash w14:val="solid"/>
            <w14:bevel/>
          </w14:textOutline>
        </w:rPr>
        <w:t xml:space="preserve">Le service des Pèlerinages du diocèse organise </w:t>
      </w:r>
      <w:r w:rsidRPr="00912561">
        <w:rPr>
          <w:b/>
          <w:bCs/>
          <w:color w:val="auto"/>
          <w14:textOutline w14:w="9525" w14:cap="rnd" w14:cmpd="sng" w14:algn="ctr">
            <w14:noFill/>
            <w14:prstDash w14:val="solid"/>
            <w14:bevel/>
          </w14:textOutline>
        </w:rPr>
        <w:t>un pèlerinage à Paris du 13 au 17 juin 2023.</w:t>
      </w:r>
      <w:r w:rsidRPr="002345FD">
        <w:rPr>
          <w:color w:val="auto"/>
          <w14:textOutline w14:w="9525" w14:cap="rnd" w14:cmpd="sng" w14:algn="ctr">
            <w14:noFill/>
            <w14:prstDash w14:val="solid"/>
            <w14:bevel/>
          </w14:textOutline>
        </w:rPr>
        <w:t xml:space="preserve"> Le nombre de participants est limité à </w:t>
      </w:r>
      <w:r w:rsidRPr="00912561">
        <w:rPr>
          <w:b/>
          <w:bCs/>
          <w:color w:val="auto"/>
          <w14:textOutline w14:w="9525" w14:cap="rnd" w14:cmpd="sng" w14:algn="ctr">
            <w14:noFill/>
            <w14:prstDash w14:val="solid"/>
            <w14:bevel/>
          </w14:textOutline>
        </w:rPr>
        <w:t>40 personnes</w:t>
      </w:r>
      <w:r w:rsidRPr="002345FD">
        <w:rPr>
          <w:color w:val="auto"/>
          <w14:textOutline w14:w="9525" w14:cap="rnd" w14:cmpd="sng" w14:algn="ctr">
            <w14:noFill/>
            <w14:prstDash w14:val="solid"/>
            <w14:bevel/>
          </w14:textOutline>
        </w:rPr>
        <w:t xml:space="preserve"> ; lorsque 40 personnes seront définitivement inscrites, une liste d’attente </w:t>
      </w:r>
      <w:r w:rsidR="002345FD" w:rsidRPr="002345FD">
        <w:rPr>
          <w:color w:val="auto"/>
          <w14:textOutline w14:w="9525" w14:cap="rnd" w14:cmpd="sng" w14:algn="ctr">
            <w14:noFill/>
            <w14:prstDash w14:val="solid"/>
            <w14:bevel/>
          </w14:textOutline>
        </w:rPr>
        <w:t>pourra être cependant</w:t>
      </w:r>
      <w:r w:rsidRPr="002345FD">
        <w:rPr>
          <w:color w:val="auto"/>
          <w14:textOutline w14:w="9525" w14:cap="rnd" w14:cmpd="sng" w14:algn="ctr">
            <w14:noFill/>
            <w14:prstDash w14:val="solid"/>
            <w14:bevel/>
          </w14:textOutline>
        </w:rPr>
        <w:t xml:space="preserve"> </w:t>
      </w:r>
      <w:r w:rsidR="00EB682A">
        <w:rPr>
          <w:color w:val="auto"/>
          <w14:textOutline w14:w="9525" w14:cap="rnd" w14:cmpd="sng" w14:algn="ctr">
            <w14:noFill/>
            <w14:prstDash w14:val="solid"/>
            <w14:bevel/>
          </w14:textOutline>
        </w:rPr>
        <w:t>établie</w:t>
      </w:r>
      <w:r w:rsidRPr="002345FD">
        <w:rPr>
          <w:color w:val="auto"/>
          <w14:textOutline w14:w="9525" w14:cap="rnd" w14:cmpd="sng" w14:algn="ctr">
            <w14:noFill/>
            <w14:prstDash w14:val="solid"/>
            <w14:bevel/>
          </w14:textOutline>
        </w:rPr>
        <w:t>.</w:t>
      </w:r>
    </w:p>
    <w:p w14:paraId="482EB719" w14:textId="6410A4BB" w:rsidR="002345FD" w:rsidRDefault="002345FD"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r w:rsidRPr="002345FD">
        <w:rPr>
          <w:color w:val="auto"/>
          <w14:textOutline w14:w="9525" w14:cap="rnd" w14:cmpd="sng" w14:algn="ctr">
            <w14:noFill/>
            <w14:prstDash w14:val="solid"/>
            <w14:bevel/>
          </w14:textOutline>
        </w:rPr>
        <w:t xml:space="preserve">Les inscriptions seront ouvertes du </w:t>
      </w:r>
      <w:r w:rsidRPr="002345FD">
        <w:rPr>
          <w:b/>
          <w:bCs/>
          <w:color w:val="auto"/>
          <w:u w:val="single"/>
          <w14:textOutline w14:w="9525" w14:cap="rnd" w14:cmpd="sng" w14:algn="ctr">
            <w14:noFill/>
            <w14:prstDash w14:val="solid"/>
            <w14:bevel/>
          </w14:textOutline>
        </w:rPr>
        <w:t>16 janvier au 15 mars 2023</w:t>
      </w:r>
      <w:r w:rsidRPr="002345FD">
        <w:rPr>
          <w:color w:val="auto"/>
          <w14:textOutline w14:w="9525" w14:cap="rnd" w14:cmpd="sng" w14:algn="ctr">
            <w14:noFill/>
            <w14:prstDash w14:val="solid"/>
            <w14:bevel/>
          </w14:textOutline>
        </w:rPr>
        <w:t xml:space="preserve">. </w:t>
      </w:r>
    </w:p>
    <w:p w14:paraId="6D8C7D49" w14:textId="77777777" w:rsidR="00FE2232" w:rsidRPr="002345FD" w:rsidRDefault="00FE2232"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p>
    <w:p w14:paraId="1D20E62A" w14:textId="585FF53C" w:rsidR="00E53FE5" w:rsidRDefault="00D609D5"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r w:rsidRPr="002345FD">
        <w:rPr>
          <w:color w:val="auto"/>
          <w14:textOutline w14:w="9525" w14:cap="rnd" w14:cmpd="sng" w14:algn="ctr">
            <w14:noFill/>
            <w14:prstDash w14:val="solid"/>
            <w14:bevel/>
          </w14:textOutline>
        </w:rPr>
        <w:t xml:space="preserve">Le </w:t>
      </w:r>
      <w:r w:rsidRPr="002345FD">
        <w:rPr>
          <w:color w:val="auto"/>
          <w:u w:val="single"/>
          <w14:textOutline w14:w="9525" w14:cap="rnd" w14:cmpd="sng" w14:algn="ctr">
            <w14:noFill/>
            <w14:prstDash w14:val="solid"/>
            <w14:bevel/>
          </w14:textOutline>
        </w:rPr>
        <w:t>coût total</w:t>
      </w:r>
      <w:r w:rsidRPr="002345FD">
        <w:rPr>
          <w:color w:val="auto"/>
          <w14:textOutline w14:w="9525" w14:cap="rnd" w14:cmpd="sng" w14:algn="ctr">
            <w14:noFill/>
            <w14:prstDash w14:val="solid"/>
            <w14:bevel/>
          </w14:textOutline>
        </w:rPr>
        <w:t xml:space="preserve"> de ce pèlerinage se situera entre 350 € et </w:t>
      </w:r>
      <w:r w:rsidRPr="002345FD">
        <w:rPr>
          <w:b/>
          <w:bCs/>
          <w:color w:val="auto"/>
          <w14:textOutline w14:w="9525" w14:cap="rnd" w14:cmpd="sng" w14:algn="ctr">
            <w14:noFill/>
            <w14:prstDash w14:val="solid"/>
            <w14:bevel/>
          </w14:textOutline>
        </w:rPr>
        <w:t>400</w:t>
      </w:r>
      <w:r w:rsidRPr="002345FD">
        <w:rPr>
          <w:color w:val="auto"/>
          <w14:textOutline w14:w="9525" w14:cap="rnd" w14:cmpd="sng" w14:algn="ctr">
            <w14:noFill/>
            <w14:prstDash w14:val="solid"/>
            <w14:bevel/>
          </w14:textOutline>
        </w:rPr>
        <w:t xml:space="preserve"> </w:t>
      </w:r>
      <w:r w:rsidRPr="002345FD">
        <w:rPr>
          <w:b/>
          <w:bCs/>
          <w:color w:val="auto"/>
          <w14:textOutline w14:w="9525" w14:cap="rnd" w14:cmpd="sng" w14:algn="ctr">
            <w14:noFill/>
            <w14:prstDash w14:val="solid"/>
            <w14:bevel/>
          </w14:textOutline>
        </w:rPr>
        <w:t>€</w:t>
      </w:r>
      <w:r w:rsidRPr="002345FD">
        <w:rPr>
          <w:color w:val="auto"/>
          <w14:textOutline w14:w="9525" w14:cap="rnd" w14:cmpd="sng" w14:algn="ctr">
            <w14:noFill/>
            <w14:prstDash w14:val="solid"/>
            <w14:bevel/>
          </w14:textOutline>
        </w:rPr>
        <w:t xml:space="preserve">. Dans ce prix, la plupart des prestations sera assuré par le </w:t>
      </w:r>
      <w:r w:rsidR="002345FD" w:rsidRPr="002345FD">
        <w:rPr>
          <w:color w:val="auto"/>
          <w14:textOutline w14:w="9525" w14:cap="rnd" w14:cmpd="sng" w14:algn="ctr">
            <w14:noFill/>
            <w14:prstDash w14:val="solid"/>
            <w14:bevel/>
          </w14:textOutline>
        </w:rPr>
        <w:t>Service des Pèlerinages</w:t>
      </w:r>
      <w:r w:rsidRPr="002345FD">
        <w:rPr>
          <w:color w:val="auto"/>
          <w14:textOutline w14:w="9525" w14:cap="rnd" w14:cmpd="sng" w14:algn="ctr">
            <w14:noFill/>
            <w14:prstDash w14:val="solid"/>
            <w14:bevel/>
          </w14:textOutline>
        </w:rPr>
        <w:t xml:space="preserve"> </w:t>
      </w:r>
      <w:r w:rsidR="002345FD" w:rsidRPr="002345FD">
        <w:rPr>
          <w:color w:val="auto"/>
          <w14:textOutline w14:w="9525" w14:cap="rnd" w14:cmpd="sng" w14:algn="ctr">
            <w14:noFill/>
            <w14:prstDash w14:val="solid"/>
            <w14:bevel/>
          </w14:textOutline>
        </w:rPr>
        <w:t>comme le transport de Toulouse à Paris (en train, et a priori en TGV) et l’hébergement en demi-pension (repas du soir) réservé auprès du Prieuré Saint Benoit 3 cité du Sacré-Cœur de Montmartre 75018 Paris ; en revanche, d’autres prestations comme le repas de midi sera à la charge de chaque pèlerin.</w:t>
      </w:r>
      <w:r w:rsidRPr="002345FD">
        <w:rPr>
          <w:color w:val="auto"/>
          <w14:textOutline w14:w="9525" w14:cap="rnd" w14:cmpd="sng" w14:algn="ctr">
            <w14:noFill/>
            <w14:prstDash w14:val="solid"/>
            <w14:bevel/>
          </w14:textOutline>
        </w:rPr>
        <w:t xml:space="preserve"> </w:t>
      </w:r>
      <w:r w:rsidR="00E53FE5">
        <w:rPr>
          <w:color w:val="auto"/>
          <w14:textOutline w14:w="9525" w14:cap="rnd" w14:cmpd="sng" w14:algn="ctr">
            <w14:noFill/>
            <w14:prstDash w14:val="solid"/>
            <w14:bevel/>
          </w14:textOutline>
        </w:rPr>
        <w:t>Un supplément de 40 € est demandé aux personnes</w:t>
      </w:r>
      <w:bookmarkStart w:id="1" w:name="_Hlk124696537"/>
      <w:r w:rsidR="00E53FE5">
        <w:rPr>
          <w:color w:val="auto"/>
          <w14:textOutline w14:w="9525" w14:cap="rnd" w14:cmpd="sng" w14:algn="ctr">
            <w14:noFill/>
            <w14:prstDash w14:val="solid"/>
            <w14:bevel/>
          </w14:textOutline>
        </w:rPr>
        <w:t xml:space="preserve"> souhaitant une chambre seule.</w:t>
      </w:r>
    </w:p>
    <w:p w14:paraId="561DB2BA" w14:textId="41AF542D" w:rsidR="00912561" w:rsidRDefault="00912561"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Les personnes qui s’inscrivent doivent </w:t>
      </w:r>
      <w:bookmarkEnd w:id="1"/>
      <w:r>
        <w:rPr>
          <w:color w:val="auto"/>
          <w14:textOutline w14:w="9525" w14:cap="rnd" w14:cmpd="sng" w14:algn="ctr">
            <w14:noFill/>
            <w14:prstDash w14:val="solid"/>
            <w14:bevel/>
          </w14:textOutline>
        </w:rPr>
        <w:t xml:space="preserve">accepter les </w:t>
      </w:r>
      <w:r w:rsidRPr="00912561">
        <w:rPr>
          <w:color w:val="auto"/>
          <w14:textOutline w14:w="9525" w14:cap="rnd" w14:cmpd="sng" w14:algn="ctr">
            <w14:noFill/>
            <w14:prstDash w14:val="solid"/>
            <w14:bevel/>
          </w14:textOutline>
        </w:rPr>
        <w:t>conditions générales de participation (CGP)</w:t>
      </w:r>
      <w:r>
        <w:rPr>
          <w:color w:val="auto"/>
          <w14:textOutline w14:w="9525" w14:cap="rnd" w14:cmpd="sng" w14:algn="ctr">
            <w14:noFill/>
            <w14:prstDash w14:val="solid"/>
            <w14:bevel/>
          </w14:textOutline>
        </w:rPr>
        <w:t xml:space="preserve"> arrêtées par le diocèse pour l’organisation des pèlerinages. Ces CGP peuvent être librement consultées sur le site internet du diocèse à la rubrique « PÈLERINAGES DIOCESAINS » au sein des POLES DIOCESAINS.</w:t>
      </w:r>
    </w:p>
    <w:p w14:paraId="7E3D2985" w14:textId="77777777" w:rsidR="00FE2232" w:rsidRDefault="00FE2232"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p>
    <w:p w14:paraId="6A946E22" w14:textId="6B7F7374" w:rsidR="005D11C4" w:rsidRDefault="00641B45" w:rsidP="00FE2232">
      <w:pPr>
        <w:pBdr>
          <w:top w:val="single" w:sz="4" w:space="1" w:color="auto"/>
          <w:left w:val="single" w:sz="4" w:space="4" w:color="auto"/>
          <w:bottom w:val="single" w:sz="4" w:space="1" w:color="auto"/>
          <w:right w:val="single" w:sz="4" w:space="4" w:color="auto"/>
        </w:pBdr>
        <w:spacing w:after="0" w:line="240" w:lineRule="auto"/>
        <w:jc w:val="both"/>
        <w:rPr>
          <w:color w:val="auto"/>
          <w14:textOutline w14:w="9525" w14:cap="rnd" w14:cmpd="sng" w14:algn="ctr">
            <w14:noFill/>
            <w14:prstDash w14:val="solid"/>
            <w14:bevel/>
          </w14:textOutline>
        </w:rPr>
      </w:pPr>
      <w:r w:rsidRPr="00641B45">
        <w:rPr>
          <w:color w:val="auto"/>
          <w14:textOutline w14:w="9525" w14:cap="rnd" w14:cmpd="sng" w14:algn="ctr">
            <w14:noFill/>
            <w14:prstDash w14:val="solid"/>
            <w14:bevel/>
          </w14:textOutline>
        </w:rPr>
        <w:t>Les personnes qui s’inscrivent doivent</w:t>
      </w:r>
      <w:r>
        <w:rPr>
          <w:color w:val="auto"/>
          <w14:textOutline w14:w="9525" w14:cap="rnd" w14:cmpd="sng" w14:algn="ctr">
            <w14:noFill/>
            <w14:prstDash w14:val="solid"/>
            <w14:bevel/>
          </w14:textOutline>
        </w:rPr>
        <w:t xml:space="preserve"> également s’acquitter d’un </w:t>
      </w:r>
      <w:r w:rsidRPr="00641B45">
        <w:rPr>
          <w:b/>
          <w:bCs/>
          <w:color w:val="auto"/>
          <w14:textOutline w14:w="9525" w14:cap="rnd" w14:cmpd="sng" w14:algn="ctr">
            <w14:noFill/>
            <w14:prstDash w14:val="solid"/>
            <w14:bevel/>
          </w14:textOutline>
        </w:rPr>
        <w:t>acompte</w:t>
      </w:r>
      <w:r>
        <w:rPr>
          <w:color w:val="auto"/>
          <w14:textOutline w14:w="9525" w14:cap="rnd" w14:cmpd="sng" w14:algn="ctr">
            <w14:noFill/>
            <w14:prstDash w14:val="solid"/>
            <w14:bevel/>
          </w14:textOutline>
        </w:rPr>
        <w:t xml:space="preserve"> de </w:t>
      </w:r>
      <w:r w:rsidRPr="00641B45">
        <w:rPr>
          <w:b/>
          <w:bCs/>
          <w:color w:val="auto"/>
          <w14:textOutline w14:w="9525" w14:cap="rnd" w14:cmpd="sng" w14:algn="ctr">
            <w14:noFill/>
            <w14:prstDash w14:val="solid"/>
            <w14:bevel/>
          </w14:textOutline>
        </w:rPr>
        <w:t>100 €</w:t>
      </w:r>
      <w:r>
        <w:rPr>
          <w:b/>
          <w:bCs/>
          <w:color w:val="auto"/>
          <w14:textOutline w14:w="9525" w14:cap="rnd" w14:cmpd="sng" w14:algn="ctr">
            <w14:noFill/>
            <w14:prstDash w14:val="solid"/>
            <w14:bevel/>
          </w14:textOutline>
        </w:rPr>
        <w:t xml:space="preserve">. Le solde </w:t>
      </w:r>
      <w:r w:rsidRPr="00641B45">
        <w:rPr>
          <w:color w:val="auto"/>
          <w14:textOutline w14:w="9525" w14:cap="rnd" w14:cmpd="sng" w14:algn="ctr">
            <w14:noFill/>
            <w14:prstDash w14:val="solid"/>
            <w14:bevel/>
          </w14:textOutline>
        </w:rPr>
        <w:t>de l’inscription sera versé au plus tard le</w:t>
      </w:r>
      <w:r>
        <w:rPr>
          <w:b/>
          <w:bCs/>
          <w:color w:val="auto"/>
          <w14:textOutline w14:w="9525" w14:cap="rnd" w14:cmpd="sng" w14:algn="ctr">
            <w14:noFill/>
            <w14:prstDash w14:val="solid"/>
            <w14:bevel/>
          </w14:textOutline>
        </w:rPr>
        <w:t xml:space="preserve"> 31 mai 2023 </w:t>
      </w:r>
      <w:r w:rsidRPr="00641B45">
        <w:rPr>
          <w:color w:val="auto"/>
          <w14:textOutline w14:w="9525" w14:cap="rnd" w14:cmpd="sng" w14:algn="ctr">
            <w14:noFill/>
            <w14:prstDash w14:val="solid"/>
            <w14:bevel/>
          </w14:textOutline>
        </w:rPr>
        <w:t>sous peine d’annulation</w:t>
      </w:r>
      <w:r>
        <w:rPr>
          <w:color w:val="auto"/>
          <w14:textOutline w14:w="9525" w14:cap="rnd" w14:cmpd="sng" w14:algn="ctr">
            <w14:noFill/>
            <w14:prstDash w14:val="solid"/>
            <w14:bevel/>
          </w14:textOutline>
        </w:rPr>
        <w:t>. Conformément aux CGP, l</w:t>
      </w:r>
      <w:r w:rsidRPr="00641B45">
        <w:rPr>
          <w:color w:val="auto"/>
          <w14:textOutline w14:w="9525" w14:cap="rnd" w14:cmpd="sng" w14:algn="ctr">
            <w14:noFill/>
            <w14:prstDash w14:val="solid"/>
            <w14:bevel/>
          </w14:textOutline>
        </w:rPr>
        <w:t>e participant peut annuler son inscription à tout moment moyennant le paiement de frais</w:t>
      </w:r>
      <w:r>
        <w:rPr>
          <w:color w:val="auto"/>
          <w14:textOutline w14:w="9525" w14:cap="rnd" w14:cmpd="sng" w14:algn="ctr">
            <w14:noFill/>
            <w14:prstDash w14:val="solid"/>
            <w14:bevel/>
          </w14:textOutline>
        </w:rPr>
        <w:t xml:space="preserve"> ; pour ce pèlerinage, </w:t>
      </w:r>
      <w:r w:rsidR="005449B7">
        <w:rPr>
          <w:color w:val="auto"/>
          <w14:textOutline w14:w="9525" w14:cap="rnd" w14:cmpd="sng" w14:algn="ctr">
            <w14:noFill/>
            <w14:prstDash w14:val="solid"/>
            <w14:bevel/>
          </w14:textOutline>
        </w:rPr>
        <w:t xml:space="preserve">seuls </w:t>
      </w:r>
      <w:r>
        <w:rPr>
          <w:color w:val="auto"/>
          <w14:textOutline w14:w="9525" w14:cap="rnd" w14:cmpd="sng" w14:algn="ctr">
            <w14:noFill/>
            <w14:prstDash w14:val="solid"/>
            <w14:bevel/>
          </w14:textOutline>
        </w:rPr>
        <w:t xml:space="preserve">des frais de </w:t>
      </w:r>
      <w:r w:rsidRPr="005449B7">
        <w:rPr>
          <w:b/>
          <w:bCs/>
          <w:color w:val="auto"/>
          <w14:textOutline w14:w="9525" w14:cap="rnd" w14:cmpd="sng" w14:algn="ctr">
            <w14:noFill/>
            <w14:prstDash w14:val="solid"/>
            <w14:bevel/>
          </w14:textOutline>
        </w:rPr>
        <w:t>50 €</w:t>
      </w:r>
      <w:r>
        <w:rPr>
          <w:color w:val="auto"/>
          <w14:textOutline w14:w="9525" w14:cap="rnd" w14:cmpd="sng" w14:algn="ctr">
            <w14:noFill/>
            <w14:prstDash w14:val="solid"/>
            <w14:bevel/>
          </w14:textOutline>
        </w:rPr>
        <w:t xml:space="preserve"> </w:t>
      </w:r>
      <w:r w:rsidR="005449B7">
        <w:rPr>
          <w:color w:val="auto"/>
          <w14:textOutline w14:w="9525" w14:cap="rnd" w14:cmpd="sng" w14:algn="ctr">
            <w14:noFill/>
            <w14:prstDash w14:val="solid"/>
            <w14:bevel/>
          </w14:textOutline>
        </w:rPr>
        <w:t>seront retenus pour toute annulation après le 30 avril 2023. Par ailleurs, toujours conformément au CGP, l</w:t>
      </w:r>
      <w:r w:rsidR="005449B7" w:rsidRPr="005449B7">
        <w:rPr>
          <w:color w:val="auto"/>
          <w14:textOutline w14:w="9525" w14:cap="rnd" w14:cmpd="sng" w14:algn="ctr">
            <w14:noFill/>
            <w14:prstDash w14:val="solid"/>
            <w14:bevel/>
          </w14:textOutline>
        </w:rPr>
        <w:t xml:space="preserve">e participant peut annuler </w:t>
      </w:r>
      <w:r w:rsidR="005449B7">
        <w:rPr>
          <w:color w:val="auto"/>
          <w14:textOutline w14:w="9525" w14:cap="rnd" w14:cmpd="sng" w14:algn="ctr">
            <w14:noFill/>
            <w14:prstDash w14:val="solid"/>
            <w14:bevel/>
          </w14:textOutline>
        </w:rPr>
        <w:t xml:space="preserve">à tout moment </w:t>
      </w:r>
      <w:r w:rsidR="005449B7" w:rsidRPr="005449B7">
        <w:rPr>
          <w:color w:val="auto"/>
          <w14:textOutline w14:w="9525" w14:cap="rnd" w14:cmpd="sng" w14:algn="ctr">
            <w14:noFill/>
            <w14:prstDash w14:val="solid"/>
            <w14:bevel/>
          </w14:textOutline>
        </w:rPr>
        <w:t>son inscription par suite d'un cas de force majeure</w:t>
      </w:r>
      <w:r w:rsidR="005449B7">
        <w:rPr>
          <w:color w:val="auto"/>
          <w14:textOutline w14:w="9525" w14:cap="rnd" w14:cmpd="sng" w14:algn="ctr">
            <w14:noFill/>
            <w14:prstDash w14:val="solid"/>
            <w14:bevel/>
          </w14:textOutline>
        </w:rPr>
        <w:t>.</w:t>
      </w:r>
    </w:p>
    <w:p w14:paraId="157F3E44" w14:textId="285BF360" w:rsidR="005449B7" w:rsidRDefault="0048342B" w:rsidP="00FE2232">
      <w:pPr>
        <w:pBdr>
          <w:top w:val="single" w:sz="4" w:space="1" w:color="auto"/>
          <w:left w:val="single" w:sz="4" w:space="4" w:color="auto"/>
          <w:bottom w:val="single" w:sz="4" w:space="1" w:color="auto"/>
          <w:right w:val="single" w:sz="4" w:space="4" w:color="auto"/>
        </w:pBdr>
        <w:spacing w:after="0" w:line="240" w:lineRule="auto"/>
        <w:jc w:val="both"/>
        <w:rPr>
          <w:b/>
          <w:bCs/>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lastRenderedPageBreak/>
        <w:t>En</w:t>
      </w:r>
      <w:r w:rsidR="005449B7">
        <w:rPr>
          <w:color w:val="auto"/>
          <w14:textOutline w14:w="9525" w14:cap="rnd" w14:cmpd="sng" w14:algn="ctr">
            <w14:noFill/>
            <w14:prstDash w14:val="solid"/>
            <w14:bevel/>
          </w14:textOutline>
        </w:rPr>
        <w:t xml:space="preserve"> janvier 2023, à l’ouverture </w:t>
      </w:r>
      <w:r>
        <w:rPr>
          <w:color w:val="auto"/>
          <w14:textOutline w14:w="9525" w14:cap="rnd" w14:cmpd="sng" w14:algn="ctr">
            <w14:noFill/>
            <w14:prstDash w14:val="solid"/>
            <w14:bevel/>
          </w14:textOutline>
        </w:rPr>
        <w:t xml:space="preserve">des inscriptions, </w:t>
      </w:r>
      <w:r w:rsidR="005449B7">
        <w:rPr>
          <w:color w:val="auto"/>
          <w14:textOutline w14:w="9525" w14:cap="rnd" w14:cmpd="sng" w14:algn="ctr">
            <w14:noFill/>
            <w14:prstDash w14:val="solid"/>
            <w14:bevel/>
          </w14:textOutline>
        </w:rPr>
        <w:t xml:space="preserve">le programme définitif du pèlerinage ne peut être complètement arrêté. </w:t>
      </w:r>
      <w:r>
        <w:rPr>
          <w:color w:val="auto"/>
          <w14:textOutline w14:w="9525" w14:cap="rnd" w14:cmpd="sng" w14:algn="ctr">
            <w14:noFill/>
            <w14:prstDash w14:val="solid"/>
            <w14:bevel/>
          </w14:textOutline>
        </w:rPr>
        <w:t xml:space="preserve">Vraisemblablement, il ne pourra l’être définitivement que courant avril 2023. Cependant, s’agissant d’un pèlerinage organisé par l’Eglise catholique, il s’inscrit dans une démarche religieuse et prévoit donc la visite d’un certain nombre de lieux religieux et cultuels comme le Sacré-Cœur de Montmartre, Saint Sulpice, Notre-Dame (si autorisé), la Médaille miraculeuse, les Missions étrangères … Le point d’orgue de ce déplacement à Paris sera la messe d’ordination du séminariste Sylvain MORENO à la cathédrale de Saint Louis des Invalides. </w:t>
      </w:r>
    </w:p>
    <w:p w14:paraId="5BFCCD9F" w14:textId="0DEB68DC" w:rsidR="00B20B2F" w:rsidRDefault="005D11C4"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Je soussigné</w:t>
      </w:r>
      <w:r w:rsidR="00FE2232">
        <w:rPr>
          <w:b/>
          <w:bCs/>
          <w:color w:val="auto"/>
          <w14:textOutline w14:w="9525" w14:cap="rnd" w14:cmpd="sng" w14:algn="ctr">
            <w14:noFill/>
            <w14:prstDash w14:val="solid"/>
            <w14:bevel/>
          </w14:textOutline>
        </w:rPr>
        <w:t xml:space="preserve">    </w:t>
      </w:r>
      <w:r w:rsidR="00B20B2F">
        <w:rPr>
          <w:b/>
          <w:bCs/>
          <w:color w:val="auto"/>
          <w14:textOutline w14:w="9525" w14:cap="rnd" w14:cmpd="sng" w14:algn="ctr">
            <w14:noFill/>
            <w14:prstDash w14:val="solid"/>
            <w14:bevel/>
          </w14:textOutline>
        </w:rPr>
        <w:t>Nom et Prénom :</w:t>
      </w:r>
    </w:p>
    <w:p w14:paraId="46F44CF1" w14:textId="2B713EF7" w:rsidR="00B20B2F" w:rsidRDefault="00B20B2F"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Adresse :</w:t>
      </w:r>
    </w:p>
    <w:p w14:paraId="26392A70" w14:textId="77777777" w:rsidR="00B20B2F" w:rsidRDefault="00B20B2F"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Code Postal :</w:t>
      </w:r>
      <w:r>
        <w:rPr>
          <w:b/>
          <w:bCs/>
          <w:color w:val="auto"/>
          <w14:textOutline w14:w="9525" w14:cap="rnd" w14:cmpd="sng" w14:algn="ctr">
            <w14:noFill/>
            <w14:prstDash w14:val="solid"/>
            <w14:bevel/>
          </w14:textOutline>
        </w:rPr>
        <w:tab/>
      </w:r>
      <w:r>
        <w:rPr>
          <w:b/>
          <w:bCs/>
          <w:color w:val="auto"/>
          <w14:textOutline w14:w="9525" w14:cap="rnd" w14:cmpd="sng" w14:algn="ctr">
            <w14:noFill/>
            <w14:prstDash w14:val="solid"/>
            <w14:bevel/>
          </w14:textOutline>
        </w:rPr>
        <w:tab/>
      </w:r>
      <w:r>
        <w:rPr>
          <w:b/>
          <w:bCs/>
          <w:color w:val="auto"/>
          <w14:textOutline w14:w="9525" w14:cap="rnd" w14:cmpd="sng" w14:algn="ctr">
            <w14:noFill/>
            <w14:prstDash w14:val="solid"/>
            <w14:bevel/>
          </w14:textOutline>
        </w:rPr>
        <w:tab/>
      </w:r>
      <w:r>
        <w:rPr>
          <w:b/>
          <w:bCs/>
          <w:color w:val="auto"/>
          <w14:textOutline w14:w="9525" w14:cap="rnd" w14:cmpd="sng" w14:algn="ctr">
            <w14:noFill/>
            <w14:prstDash w14:val="solid"/>
            <w14:bevel/>
          </w14:textOutline>
        </w:rPr>
        <w:tab/>
        <w:t>Commune :</w:t>
      </w:r>
    </w:p>
    <w:p w14:paraId="44F432EE" w14:textId="77777777" w:rsidR="00B20B2F" w:rsidRDefault="00B20B2F"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Téléphone portable :</w:t>
      </w:r>
    </w:p>
    <w:p w14:paraId="16E7FCBE" w14:textId="77777777" w:rsidR="00FE2232" w:rsidRDefault="00B20B2F"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Adresse é</w:t>
      </w:r>
      <w:r w:rsidR="00D609D5">
        <w:rPr>
          <w:b/>
          <w:bCs/>
          <w:color w:val="auto"/>
          <w14:textOutline w14:w="9525" w14:cap="rnd" w14:cmpd="sng" w14:algn="ctr">
            <w14:noFill/>
            <w14:prstDash w14:val="solid"/>
            <w14:bevel/>
          </w14:textOutline>
        </w:rPr>
        <w:t>lectronique :</w:t>
      </w:r>
    </w:p>
    <w:p w14:paraId="690B0BA4" w14:textId="25F09D49" w:rsidR="005D11C4" w:rsidRDefault="00FE2232"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Coordonnées d’une personne à prévenir en cas d’urgence :</w:t>
      </w:r>
      <w:r w:rsidR="00B20B2F">
        <w:rPr>
          <w:b/>
          <w:bCs/>
          <w:color w:val="auto"/>
          <w14:textOutline w14:w="9525" w14:cap="rnd" w14:cmpd="sng" w14:algn="ctr">
            <w14:noFill/>
            <w14:prstDash w14:val="solid"/>
            <w14:bevel/>
          </w14:textOutline>
        </w:rPr>
        <w:tab/>
      </w:r>
    </w:p>
    <w:p w14:paraId="06D49A62" w14:textId="3D4EAB94" w:rsidR="005D11C4" w:rsidRDefault="005D11C4"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Souhaite une chambre seule (majoration du prix de 40 €) :    oui     non</w:t>
      </w:r>
    </w:p>
    <w:p w14:paraId="754C5A98" w14:textId="582AD385" w:rsidR="005D11C4" w:rsidRDefault="005D11C4" w:rsidP="00D609D5">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Souhaite partager sa chambre avec :</w:t>
      </w:r>
    </w:p>
    <w:p w14:paraId="37506C6C" w14:textId="232B00BF" w:rsidR="005D11C4" w:rsidRDefault="005D11C4" w:rsidP="005D11C4">
      <w:pPr>
        <w:pStyle w:val="Paragraphedeliste"/>
        <w:numPr>
          <w:ilvl w:val="0"/>
          <w:numId w:val="3"/>
        </w:numPr>
        <w:spacing w:after="480"/>
        <w:jc w:val="both"/>
        <w:rPr>
          <w:b/>
          <w:bCs/>
          <w:color w:val="auto"/>
          <w14:textOutline w14:w="9525" w14:cap="rnd" w14:cmpd="sng" w14:algn="ctr">
            <w14:noFill/>
            <w14:prstDash w14:val="solid"/>
            <w14:bevel/>
          </w14:textOutline>
        </w:rPr>
      </w:pPr>
      <w:r w:rsidRPr="005D11C4">
        <w:rPr>
          <w:b/>
          <w:bCs/>
          <w:color w:val="auto"/>
          <w14:textOutline w14:w="9525" w14:cap="rnd" w14:cmpd="sng" w14:algn="ctr">
            <w14:noFill/>
            <w14:prstDash w14:val="solid"/>
            <w14:bevel/>
          </w14:textOutline>
        </w:rPr>
        <w:t xml:space="preserve">Déclare </w:t>
      </w:r>
      <w:r w:rsidR="00FE2232">
        <w:rPr>
          <w:b/>
          <w:bCs/>
          <w:color w:val="auto"/>
          <w14:textOutline w14:w="9525" w14:cap="rnd" w14:cmpd="sng" w14:algn="ctr">
            <w14:noFill/>
            <w14:prstDash w14:val="solid"/>
            <w14:bevel/>
          </w14:textOutline>
        </w:rPr>
        <w:t>m</w:t>
      </w:r>
      <w:r w:rsidRPr="005D11C4">
        <w:rPr>
          <w:b/>
          <w:bCs/>
          <w:color w:val="auto"/>
          <w14:textOutline w14:w="9525" w14:cap="rnd" w14:cmpd="sng" w14:algn="ctr">
            <w14:noFill/>
            <w14:prstDash w14:val="solid"/>
            <w14:bevel/>
          </w14:textOutline>
        </w:rPr>
        <w:t>’inscrire au Pèlerinage se déroulant à Paris du 13 au 17 juin 2023</w:t>
      </w:r>
      <w:r w:rsidR="00B20B2F" w:rsidRPr="005D11C4">
        <w:rPr>
          <w:b/>
          <w:bCs/>
          <w:color w:val="auto"/>
          <w14:textOutline w14:w="9525" w14:cap="rnd" w14:cmpd="sng" w14:algn="ctr">
            <w14:noFill/>
            <w14:prstDash w14:val="solid"/>
            <w14:bevel/>
          </w14:textOutline>
        </w:rPr>
        <w:tab/>
      </w:r>
    </w:p>
    <w:p w14:paraId="7674DB26" w14:textId="62668E55" w:rsidR="005D11C4" w:rsidRDefault="005D11C4" w:rsidP="005D11C4">
      <w:pPr>
        <w:pStyle w:val="Paragraphedeliste"/>
        <w:numPr>
          <w:ilvl w:val="0"/>
          <w:numId w:val="3"/>
        </w:num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Accepte les conditions générales et particulières d</w:t>
      </w:r>
      <w:r w:rsidR="00FE2232">
        <w:rPr>
          <w:b/>
          <w:bCs/>
          <w:color w:val="auto"/>
          <w14:textOutline w14:w="9525" w14:cap="rnd" w14:cmpd="sng" w14:algn="ctr">
            <w14:noFill/>
            <w14:prstDash w14:val="solid"/>
            <w14:bevel/>
          </w14:textOutline>
        </w:rPr>
        <w:t>u diocèse pour la</w:t>
      </w:r>
      <w:r>
        <w:rPr>
          <w:b/>
          <w:bCs/>
          <w:color w:val="auto"/>
          <w14:textOutline w14:w="9525" w14:cap="rnd" w14:cmpd="sng" w14:algn="ctr">
            <w14:noFill/>
            <w14:prstDash w14:val="solid"/>
            <w14:bevel/>
          </w14:textOutline>
        </w:rPr>
        <w:t xml:space="preserve"> participation aux pèlerinages qui m’ont été précisées</w:t>
      </w:r>
    </w:p>
    <w:p w14:paraId="328950FD" w14:textId="2CA2EE8A" w:rsidR="00B20B2F" w:rsidRDefault="005D11C4" w:rsidP="005D11C4">
      <w:pPr>
        <w:pStyle w:val="Paragraphedeliste"/>
        <w:numPr>
          <w:ilvl w:val="0"/>
          <w:numId w:val="3"/>
        </w:num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 xml:space="preserve">Verse </w:t>
      </w:r>
      <w:r w:rsidR="00EB682A">
        <w:rPr>
          <w:b/>
          <w:bCs/>
          <w:color w:val="auto"/>
          <w14:textOutline w14:w="9525" w14:cap="rnd" w14:cmpd="sng" w14:algn="ctr">
            <w14:noFill/>
            <w14:prstDash w14:val="solid"/>
            <w14:bevel/>
          </w14:textOutline>
        </w:rPr>
        <w:t>la somme de</w:t>
      </w:r>
      <w:r>
        <w:rPr>
          <w:b/>
          <w:bCs/>
          <w:color w:val="auto"/>
          <w14:textOutline w14:w="9525" w14:cap="rnd" w14:cmpd="sng" w14:algn="ctr">
            <w14:noFill/>
            <w14:prstDash w14:val="solid"/>
            <w14:bevel/>
          </w14:textOutline>
        </w:rPr>
        <w:t xml:space="preserve"> 100 € à titre d’acompte et </w:t>
      </w:r>
      <w:r w:rsidR="00FE2232">
        <w:rPr>
          <w:b/>
          <w:bCs/>
          <w:color w:val="auto"/>
          <w14:textOutline w14:w="9525" w14:cap="rnd" w14:cmpd="sng" w14:algn="ctr">
            <w14:noFill/>
            <w14:prstDash w14:val="solid"/>
            <w14:bevel/>
          </w14:textOutline>
        </w:rPr>
        <w:t>m</w:t>
      </w:r>
      <w:r>
        <w:rPr>
          <w:b/>
          <w:bCs/>
          <w:color w:val="auto"/>
          <w14:textOutline w14:w="9525" w14:cap="rnd" w14:cmpd="sng" w14:algn="ctr">
            <w14:noFill/>
            <w14:prstDash w14:val="solid"/>
            <w14:bevel/>
          </w14:textOutline>
        </w:rPr>
        <w:t>’engage à verser le solde qui me sera demandé (maximum 300 €) au plus tard le 31 mai 2023.</w:t>
      </w:r>
      <w:r w:rsidR="00B20B2F" w:rsidRPr="005D11C4">
        <w:rPr>
          <w:b/>
          <w:bCs/>
          <w:color w:val="auto"/>
          <w14:textOutline w14:w="9525" w14:cap="rnd" w14:cmpd="sng" w14:algn="ctr">
            <w14:noFill/>
            <w14:prstDash w14:val="solid"/>
            <w14:bevel/>
          </w14:textOutline>
        </w:rPr>
        <w:tab/>
      </w:r>
    </w:p>
    <w:p w14:paraId="00656192" w14:textId="510C6300" w:rsidR="00FE2232" w:rsidRDefault="00E53FE5" w:rsidP="005D11C4">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 xml:space="preserve">Fait à          </w:t>
      </w:r>
      <w:proofErr w:type="gramStart"/>
      <w:r>
        <w:rPr>
          <w:b/>
          <w:bCs/>
          <w:color w:val="auto"/>
          <w14:textOutline w14:w="9525" w14:cap="rnd" w14:cmpd="sng" w14:algn="ctr">
            <w14:noFill/>
            <w14:prstDash w14:val="solid"/>
            <w14:bevel/>
          </w14:textOutline>
        </w:rPr>
        <w:t xml:space="preserve">  ,</w:t>
      </w:r>
      <w:proofErr w:type="gramEnd"/>
      <w:r>
        <w:rPr>
          <w:b/>
          <w:bCs/>
          <w:color w:val="auto"/>
          <w14:textOutline w14:w="9525" w14:cap="rnd" w14:cmpd="sng" w14:algn="ctr">
            <w14:noFill/>
            <w14:prstDash w14:val="solid"/>
            <w14:bevel/>
          </w14:textOutline>
        </w:rPr>
        <w:t xml:space="preserve"> le                        2023</w:t>
      </w:r>
      <w:r w:rsidR="00FE2232">
        <w:rPr>
          <w:b/>
          <w:bCs/>
          <w:color w:val="auto"/>
          <w14:textOutline w14:w="9525" w14:cap="rnd" w14:cmpd="sng" w14:algn="ctr">
            <w14:noFill/>
            <w14:prstDash w14:val="solid"/>
            <w14:bevel/>
          </w14:textOutline>
        </w:rPr>
        <w:t xml:space="preserve"> </w:t>
      </w:r>
    </w:p>
    <w:p w14:paraId="697878FE" w14:textId="648D2FCA" w:rsidR="00E53FE5" w:rsidRPr="005D11C4" w:rsidRDefault="00FE2232" w:rsidP="005D11C4">
      <w:pPr>
        <w:spacing w:after="480"/>
        <w:jc w:val="both"/>
        <w:rPr>
          <w:b/>
          <w:bCs/>
          <w:color w:val="auto"/>
          <w14:textOutline w14:w="9525" w14:cap="rnd" w14:cmpd="sng" w14:algn="ctr">
            <w14:noFill/>
            <w14:prstDash w14:val="solid"/>
            <w14:bevel/>
          </w14:textOutline>
        </w:rPr>
      </w:pPr>
      <w:r>
        <w:rPr>
          <w:b/>
          <w:bCs/>
          <w:color w:val="auto"/>
          <w14:textOutline w14:w="9525" w14:cap="rnd" w14:cmpd="sng" w14:algn="ctr">
            <w14:noFill/>
            <w14:prstDash w14:val="solid"/>
            <w14:bevel/>
          </w14:textOutline>
        </w:rPr>
        <w:t xml:space="preserve">                                                               </w:t>
      </w:r>
      <w:r w:rsidR="00E53FE5">
        <w:rPr>
          <w:b/>
          <w:bCs/>
          <w:color w:val="auto"/>
          <w14:textOutline w14:w="9525" w14:cap="rnd" w14:cmpd="sng" w14:algn="ctr">
            <w14:noFill/>
            <w14:prstDash w14:val="solid"/>
            <w14:bevel/>
          </w14:textOutline>
        </w:rPr>
        <w:t>(signature)</w:t>
      </w:r>
    </w:p>
    <w:sectPr w:rsidR="00E53FE5" w:rsidRPr="005D11C4" w:rsidSect="00FE2232">
      <w:footerReference w:type="default" r:id="rId9"/>
      <w:pgSz w:w="11906" w:h="16838"/>
      <w:pgMar w:top="567" w:right="851"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AF57" w14:textId="77777777" w:rsidR="005008A3" w:rsidRDefault="005008A3" w:rsidP="00F358B0">
      <w:pPr>
        <w:spacing w:after="0" w:line="240" w:lineRule="auto"/>
      </w:pPr>
      <w:r>
        <w:separator/>
      </w:r>
    </w:p>
  </w:endnote>
  <w:endnote w:type="continuationSeparator" w:id="0">
    <w:p w14:paraId="20DFD3C3" w14:textId="77777777" w:rsidR="005008A3" w:rsidRDefault="005008A3" w:rsidP="00F3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99E8" w14:textId="01682EDC" w:rsidR="00E53FE5" w:rsidRPr="00FE2232" w:rsidRDefault="00E53FE5" w:rsidP="00E53FE5">
    <w:pPr>
      <w:pStyle w:val="Pieddepage"/>
      <w:jc w:val="center"/>
      <w:rPr>
        <w:rStyle w:val="Lienhypertexte"/>
        <w:b/>
        <w:bCs/>
        <w:sz w:val="20"/>
        <w:szCs w:val="20"/>
      </w:rPr>
    </w:pPr>
    <w:r w:rsidRPr="00FE2232">
      <w:rPr>
        <w:b/>
        <w:bCs/>
        <w:sz w:val="20"/>
        <w:szCs w:val="20"/>
      </w:rPr>
      <w:t xml:space="preserve">Maison des Œuvres 16 rue des Jacobins 09100 Pamiers    </w:t>
    </w:r>
    <w:hyperlink r:id="rId1" w:history="1">
      <w:r w:rsidRPr="00FE2232">
        <w:rPr>
          <w:rStyle w:val="Lienhypertexte"/>
          <w:b/>
          <w:bCs/>
          <w:sz w:val="20"/>
          <w:szCs w:val="20"/>
        </w:rPr>
        <w:t>pelerinages@ariege-catholique.fr</w:t>
      </w:r>
    </w:hyperlink>
  </w:p>
  <w:p w14:paraId="3060209D" w14:textId="77777777" w:rsidR="00E53FE5" w:rsidRPr="00FE2232" w:rsidRDefault="00E53FE5" w:rsidP="00E53FE5">
    <w:pPr>
      <w:pStyle w:val="Pieddepage"/>
      <w:jc w:val="center"/>
      <w:rPr>
        <w:b/>
        <w:bCs/>
        <w:sz w:val="20"/>
        <w:szCs w:val="20"/>
      </w:rPr>
    </w:pPr>
    <w:r w:rsidRPr="00FE2232">
      <w:rPr>
        <w:b/>
        <w:bCs/>
        <w:sz w:val="20"/>
        <w:szCs w:val="20"/>
      </w:rPr>
      <w:t>CE MIDI PYRENEES    FR76 1313 5000 8008 1023 3007 387</w:t>
    </w:r>
  </w:p>
  <w:p w14:paraId="72CFFDE0" w14:textId="77777777" w:rsidR="00E53FE5" w:rsidRPr="00FE2232" w:rsidRDefault="00E53FE5" w:rsidP="00E53FE5">
    <w:pPr>
      <w:pStyle w:val="Pieddepage"/>
      <w:rPr>
        <w:b/>
        <w:bCs/>
        <w:sz w:val="20"/>
        <w:szCs w:val="20"/>
      </w:rPr>
    </w:pPr>
  </w:p>
  <w:p w14:paraId="55B8413B" w14:textId="6E441BE6" w:rsidR="00E53FE5" w:rsidRDefault="00E53FE5">
    <w:pPr>
      <w:pStyle w:val="Pieddepage"/>
    </w:pPr>
  </w:p>
  <w:p w14:paraId="14C3C7DE" w14:textId="77777777" w:rsidR="00F358B0" w:rsidRDefault="00F358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5EA1" w14:textId="77777777" w:rsidR="005008A3" w:rsidRDefault="005008A3" w:rsidP="00F358B0">
      <w:pPr>
        <w:spacing w:after="0" w:line="240" w:lineRule="auto"/>
      </w:pPr>
      <w:r>
        <w:separator/>
      </w:r>
    </w:p>
  </w:footnote>
  <w:footnote w:type="continuationSeparator" w:id="0">
    <w:p w14:paraId="00000E49" w14:textId="77777777" w:rsidR="005008A3" w:rsidRDefault="005008A3" w:rsidP="00F35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14389"/>
    <w:multiLevelType w:val="hybridMultilevel"/>
    <w:tmpl w:val="8C3A2088"/>
    <w:lvl w:ilvl="0" w:tplc="3644597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055D22"/>
    <w:multiLevelType w:val="hybridMultilevel"/>
    <w:tmpl w:val="A83443E2"/>
    <w:lvl w:ilvl="0" w:tplc="5FF2211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C40C1F"/>
    <w:multiLevelType w:val="hybridMultilevel"/>
    <w:tmpl w:val="5204DB8C"/>
    <w:lvl w:ilvl="0" w:tplc="DFB8418E">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0710597">
    <w:abstractNumId w:val="1"/>
  </w:num>
  <w:num w:numId="2" w16cid:durableId="1873688755">
    <w:abstractNumId w:val="2"/>
  </w:num>
  <w:num w:numId="3" w16cid:durableId="67489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09"/>
    <w:rsid w:val="0001273B"/>
    <w:rsid w:val="00012F08"/>
    <w:rsid w:val="00013E5B"/>
    <w:rsid w:val="00037082"/>
    <w:rsid w:val="00040720"/>
    <w:rsid w:val="000435D6"/>
    <w:rsid w:val="00053F04"/>
    <w:rsid w:val="00066FB7"/>
    <w:rsid w:val="000777B2"/>
    <w:rsid w:val="00084762"/>
    <w:rsid w:val="000C5AA2"/>
    <w:rsid w:val="000F1150"/>
    <w:rsid w:val="000F681E"/>
    <w:rsid w:val="00101F47"/>
    <w:rsid w:val="0012413D"/>
    <w:rsid w:val="00137E27"/>
    <w:rsid w:val="001406BE"/>
    <w:rsid w:val="0016734B"/>
    <w:rsid w:val="00181947"/>
    <w:rsid w:val="0018213F"/>
    <w:rsid w:val="001964F9"/>
    <w:rsid w:val="001B6A35"/>
    <w:rsid w:val="001C28EF"/>
    <w:rsid w:val="001D7517"/>
    <w:rsid w:val="001E058D"/>
    <w:rsid w:val="001E18B8"/>
    <w:rsid w:val="001F2D09"/>
    <w:rsid w:val="00206A57"/>
    <w:rsid w:val="002116FF"/>
    <w:rsid w:val="002345FD"/>
    <w:rsid w:val="0025111C"/>
    <w:rsid w:val="00256D95"/>
    <w:rsid w:val="002741BF"/>
    <w:rsid w:val="002D1836"/>
    <w:rsid w:val="002E10E7"/>
    <w:rsid w:val="002E11EA"/>
    <w:rsid w:val="00300255"/>
    <w:rsid w:val="0030515F"/>
    <w:rsid w:val="00305CFE"/>
    <w:rsid w:val="00332A5C"/>
    <w:rsid w:val="00336E72"/>
    <w:rsid w:val="003452FB"/>
    <w:rsid w:val="00352A96"/>
    <w:rsid w:val="00370F2C"/>
    <w:rsid w:val="00391647"/>
    <w:rsid w:val="003B261C"/>
    <w:rsid w:val="00415AC7"/>
    <w:rsid w:val="00472D66"/>
    <w:rsid w:val="0048342B"/>
    <w:rsid w:val="00497DE8"/>
    <w:rsid w:val="004C169C"/>
    <w:rsid w:val="004C6505"/>
    <w:rsid w:val="004F3470"/>
    <w:rsid w:val="005008A3"/>
    <w:rsid w:val="005263EB"/>
    <w:rsid w:val="005449B7"/>
    <w:rsid w:val="0055438E"/>
    <w:rsid w:val="00566F69"/>
    <w:rsid w:val="00570B1D"/>
    <w:rsid w:val="005D11C4"/>
    <w:rsid w:val="005F78C8"/>
    <w:rsid w:val="00615918"/>
    <w:rsid w:val="00631290"/>
    <w:rsid w:val="0064086F"/>
    <w:rsid w:val="00641629"/>
    <w:rsid w:val="00641B45"/>
    <w:rsid w:val="00644558"/>
    <w:rsid w:val="00671BB5"/>
    <w:rsid w:val="0068058A"/>
    <w:rsid w:val="00691A30"/>
    <w:rsid w:val="006A1287"/>
    <w:rsid w:val="006C2434"/>
    <w:rsid w:val="006C5DC5"/>
    <w:rsid w:val="00700659"/>
    <w:rsid w:val="007861F7"/>
    <w:rsid w:val="00790807"/>
    <w:rsid w:val="007929BC"/>
    <w:rsid w:val="00793F0E"/>
    <w:rsid w:val="00797E54"/>
    <w:rsid w:val="007D4F50"/>
    <w:rsid w:val="007E0104"/>
    <w:rsid w:val="00815180"/>
    <w:rsid w:val="00817CD9"/>
    <w:rsid w:val="0082377F"/>
    <w:rsid w:val="00827ECB"/>
    <w:rsid w:val="00832731"/>
    <w:rsid w:val="00833676"/>
    <w:rsid w:val="00844E8E"/>
    <w:rsid w:val="00853952"/>
    <w:rsid w:val="0086795F"/>
    <w:rsid w:val="00875556"/>
    <w:rsid w:val="008C3B51"/>
    <w:rsid w:val="008D14C2"/>
    <w:rsid w:val="008D7FA2"/>
    <w:rsid w:val="008F1A99"/>
    <w:rsid w:val="00912561"/>
    <w:rsid w:val="00913BBC"/>
    <w:rsid w:val="009425A3"/>
    <w:rsid w:val="00946A95"/>
    <w:rsid w:val="009C3547"/>
    <w:rsid w:val="009E06B3"/>
    <w:rsid w:val="009F2CD8"/>
    <w:rsid w:val="009F7FF8"/>
    <w:rsid w:val="00A0721C"/>
    <w:rsid w:val="00A07BAA"/>
    <w:rsid w:val="00A1414E"/>
    <w:rsid w:val="00A41DB1"/>
    <w:rsid w:val="00A43280"/>
    <w:rsid w:val="00A73C95"/>
    <w:rsid w:val="00A85AD5"/>
    <w:rsid w:val="00A9675D"/>
    <w:rsid w:val="00AA3961"/>
    <w:rsid w:val="00AA3ADE"/>
    <w:rsid w:val="00AB097E"/>
    <w:rsid w:val="00AB447A"/>
    <w:rsid w:val="00B20B2F"/>
    <w:rsid w:val="00B31870"/>
    <w:rsid w:val="00B5074C"/>
    <w:rsid w:val="00B519FF"/>
    <w:rsid w:val="00B57812"/>
    <w:rsid w:val="00B6719B"/>
    <w:rsid w:val="00BC2689"/>
    <w:rsid w:val="00BD56F5"/>
    <w:rsid w:val="00BF086C"/>
    <w:rsid w:val="00C03668"/>
    <w:rsid w:val="00C04CAA"/>
    <w:rsid w:val="00C172EF"/>
    <w:rsid w:val="00C30E53"/>
    <w:rsid w:val="00C3699F"/>
    <w:rsid w:val="00C51992"/>
    <w:rsid w:val="00C539D2"/>
    <w:rsid w:val="00C61018"/>
    <w:rsid w:val="00CB21F2"/>
    <w:rsid w:val="00CB51EB"/>
    <w:rsid w:val="00CB7F34"/>
    <w:rsid w:val="00CD1B00"/>
    <w:rsid w:val="00D2412A"/>
    <w:rsid w:val="00D32324"/>
    <w:rsid w:val="00D609D5"/>
    <w:rsid w:val="00D72656"/>
    <w:rsid w:val="00D76282"/>
    <w:rsid w:val="00D80410"/>
    <w:rsid w:val="00D82BAB"/>
    <w:rsid w:val="00DC6296"/>
    <w:rsid w:val="00DE5F68"/>
    <w:rsid w:val="00E05D52"/>
    <w:rsid w:val="00E307E5"/>
    <w:rsid w:val="00E53FE5"/>
    <w:rsid w:val="00E770DE"/>
    <w:rsid w:val="00E83D45"/>
    <w:rsid w:val="00EB629E"/>
    <w:rsid w:val="00EB682A"/>
    <w:rsid w:val="00EF069B"/>
    <w:rsid w:val="00F023C5"/>
    <w:rsid w:val="00F12006"/>
    <w:rsid w:val="00F358B0"/>
    <w:rsid w:val="00FE2232"/>
    <w:rsid w:val="00FE22D6"/>
    <w:rsid w:val="00FE7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BBAD"/>
  <w15:chartTrackingRefBased/>
  <w15:docId w15:val="{545A0387-3B8C-43BB-835B-AA7F471B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color w:val="000000" w:themeColor="text1"/>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6E72"/>
    <w:pPr>
      <w:ind w:left="720"/>
      <w:contextualSpacing/>
    </w:pPr>
  </w:style>
  <w:style w:type="character" w:styleId="Lienhypertexte">
    <w:name w:val="Hyperlink"/>
    <w:basedOn w:val="Policepardfaut"/>
    <w:uiPriority w:val="99"/>
    <w:unhideWhenUsed/>
    <w:rsid w:val="00012F08"/>
    <w:rPr>
      <w:color w:val="0563C1" w:themeColor="hyperlink"/>
      <w:u w:val="single"/>
    </w:rPr>
  </w:style>
  <w:style w:type="character" w:styleId="Mentionnonrsolue">
    <w:name w:val="Unresolved Mention"/>
    <w:basedOn w:val="Policepardfaut"/>
    <w:uiPriority w:val="99"/>
    <w:semiHidden/>
    <w:unhideWhenUsed/>
    <w:rsid w:val="00012F08"/>
    <w:rPr>
      <w:color w:val="605E5C"/>
      <w:shd w:val="clear" w:color="auto" w:fill="E1DFDD"/>
    </w:rPr>
  </w:style>
  <w:style w:type="paragraph" w:styleId="En-tte">
    <w:name w:val="header"/>
    <w:basedOn w:val="Normal"/>
    <w:link w:val="En-tteCar"/>
    <w:uiPriority w:val="99"/>
    <w:unhideWhenUsed/>
    <w:rsid w:val="00F358B0"/>
    <w:pPr>
      <w:tabs>
        <w:tab w:val="center" w:pos="4536"/>
        <w:tab w:val="right" w:pos="9072"/>
      </w:tabs>
      <w:spacing w:after="0" w:line="240" w:lineRule="auto"/>
    </w:pPr>
  </w:style>
  <w:style w:type="character" w:customStyle="1" w:styleId="En-tteCar">
    <w:name w:val="En-tête Car"/>
    <w:basedOn w:val="Policepardfaut"/>
    <w:link w:val="En-tte"/>
    <w:uiPriority w:val="99"/>
    <w:rsid w:val="00F358B0"/>
  </w:style>
  <w:style w:type="paragraph" w:styleId="Pieddepage">
    <w:name w:val="footer"/>
    <w:basedOn w:val="Normal"/>
    <w:link w:val="PieddepageCar"/>
    <w:uiPriority w:val="99"/>
    <w:unhideWhenUsed/>
    <w:rsid w:val="00F358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8B0"/>
  </w:style>
  <w:style w:type="table" w:styleId="Grilledutableau">
    <w:name w:val="Table Grid"/>
    <w:basedOn w:val="TableauNormal"/>
    <w:uiPriority w:val="39"/>
    <w:rsid w:val="0068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lerinages@ariege-catho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12F2-B4DB-4D5D-92CF-34C6FBF7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lelong</dc:creator>
  <cp:keywords/>
  <dc:description/>
  <cp:lastModifiedBy>vincent lelong</cp:lastModifiedBy>
  <cp:revision>8</cp:revision>
  <cp:lastPrinted>2022-09-08T16:02:00Z</cp:lastPrinted>
  <dcterms:created xsi:type="dcterms:W3CDTF">2023-01-15T15:55:00Z</dcterms:created>
  <dcterms:modified xsi:type="dcterms:W3CDTF">2023-01-17T13:39:00Z</dcterms:modified>
</cp:coreProperties>
</file>